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39EE" w:rsidRDefault="002039EE" w:rsidP="002039EE">
      <w:pPr>
        <w:spacing w:after="0" w:line="240" w:lineRule="auto"/>
        <w:ind w:firstLine="709"/>
        <w:jc w:val="center"/>
        <w:rPr>
          <w:szCs w:val="28"/>
        </w:rPr>
      </w:pPr>
    </w:p>
    <w:p w:rsidR="002039EE" w:rsidRPr="002039EE" w:rsidRDefault="002039EE" w:rsidP="002039EE">
      <w:pPr>
        <w:pStyle w:val="4"/>
        <w:spacing w:before="0" w:beforeAutospacing="0" w:after="0" w:afterAutospacing="0"/>
        <w:jc w:val="center"/>
        <w:rPr>
          <w:sz w:val="28"/>
          <w:szCs w:val="28"/>
        </w:rPr>
      </w:pPr>
      <w:r w:rsidRPr="002039EE">
        <w:rPr>
          <w:sz w:val="28"/>
          <w:szCs w:val="28"/>
        </w:rPr>
        <w:t>АДМИНИСТРАЦИЯ</w:t>
      </w:r>
    </w:p>
    <w:p w:rsidR="002039EE" w:rsidRPr="002039EE" w:rsidRDefault="002039EE" w:rsidP="002039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9EE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2039EE" w:rsidRPr="002039EE" w:rsidRDefault="002039EE" w:rsidP="002039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9EE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2039EE" w:rsidRPr="002039EE" w:rsidRDefault="002039EE" w:rsidP="002039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9EE" w:rsidRPr="002039EE" w:rsidRDefault="002039EE" w:rsidP="002039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9EE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2039EE" w:rsidRPr="002039EE" w:rsidRDefault="002039EE" w:rsidP="002039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9EE" w:rsidRPr="002039EE" w:rsidRDefault="002039EE" w:rsidP="002039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039EE">
        <w:rPr>
          <w:rFonts w:ascii="Times New Roman" w:hAnsi="Times New Roman" w:cs="Times New Roman"/>
          <w:sz w:val="28"/>
          <w:szCs w:val="28"/>
        </w:rPr>
        <w:t xml:space="preserve">от </w:t>
      </w:r>
      <w:r w:rsidR="006413CB">
        <w:rPr>
          <w:rFonts w:ascii="Times New Roman" w:hAnsi="Times New Roman" w:cs="Times New Roman"/>
          <w:sz w:val="28"/>
          <w:szCs w:val="28"/>
        </w:rPr>
        <w:t>01</w:t>
      </w:r>
      <w:r w:rsidR="001D41A6">
        <w:rPr>
          <w:rFonts w:ascii="Times New Roman" w:hAnsi="Times New Roman" w:cs="Times New Roman"/>
          <w:sz w:val="28"/>
          <w:szCs w:val="28"/>
        </w:rPr>
        <w:t xml:space="preserve"> ноября 2022</w:t>
      </w:r>
      <w:r w:rsidRPr="002039EE">
        <w:rPr>
          <w:rFonts w:ascii="Times New Roman" w:hAnsi="Times New Roman" w:cs="Times New Roman"/>
          <w:sz w:val="28"/>
          <w:szCs w:val="28"/>
        </w:rPr>
        <w:t xml:space="preserve"> г.</w:t>
      </w:r>
      <w:r w:rsidRPr="002039EE">
        <w:rPr>
          <w:rFonts w:ascii="Times New Roman" w:hAnsi="Times New Roman" w:cs="Times New Roman"/>
          <w:sz w:val="28"/>
          <w:szCs w:val="28"/>
        </w:rPr>
        <w:tab/>
      </w:r>
      <w:r w:rsidRPr="002039EE">
        <w:rPr>
          <w:rFonts w:ascii="Times New Roman" w:hAnsi="Times New Roman" w:cs="Times New Roman"/>
          <w:sz w:val="28"/>
          <w:szCs w:val="28"/>
        </w:rPr>
        <w:tab/>
      </w:r>
      <w:r w:rsidRPr="002039EE">
        <w:rPr>
          <w:rFonts w:ascii="Times New Roman" w:hAnsi="Times New Roman" w:cs="Times New Roman"/>
          <w:sz w:val="28"/>
          <w:szCs w:val="28"/>
        </w:rPr>
        <w:tab/>
      </w:r>
      <w:r w:rsidRPr="002039EE">
        <w:rPr>
          <w:rFonts w:ascii="Times New Roman" w:hAnsi="Times New Roman" w:cs="Times New Roman"/>
          <w:sz w:val="28"/>
          <w:szCs w:val="28"/>
        </w:rPr>
        <w:tab/>
      </w:r>
      <w:r w:rsidRPr="002039EE">
        <w:rPr>
          <w:rFonts w:ascii="Times New Roman" w:hAnsi="Times New Roman" w:cs="Times New Roman"/>
          <w:sz w:val="28"/>
          <w:szCs w:val="28"/>
        </w:rPr>
        <w:tab/>
      </w:r>
      <w:r w:rsidRPr="002039EE">
        <w:rPr>
          <w:rFonts w:ascii="Times New Roman" w:hAnsi="Times New Roman" w:cs="Times New Roman"/>
          <w:sz w:val="28"/>
          <w:szCs w:val="28"/>
        </w:rPr>
        <w:tab/>
      </w:r>
      <w:r w:rsidRPr="002039EE">
        <w:rPr>
          <w:rFonts w:ascii="Times New Roman" w:hAnsi="Times New Roman" w:cs="Times New Roman"/>
          <w:sz w:val="28"/>
          <w:szCs w:val="28"/>
        </w:rPr>
        <w:tab/>
      </w:r>
      <w:r w:rsidRPr="002039EE">
        <w:rPr>
          <w:rFonts w:ascii="Times New Roman" w:hAnsi="Times New Roman" w:cs="Times New Roman"/>
          <w:sz w:val="28"/>
          <w:szCs w:val="28"/>
        </w:rPr>
        <w:tab/>
      </w:r>
      <w:r w:rsidR="001D41A6">
        <w:rPr>
          <w:rFonts w:ascii="Times New Roman" w:hAnsi="Times New Roman" w:cs="Times New Roman"/>
          <w:sz w:val="28"/>
          <w:szCs w:val="28"/>
        </w:rPr>
        <w:tab/>
      </w:r>
      <w:r w:rsidRPr="002039EE">
        <w:rPr>
          <w:rFonts w:ascii="Times New Roman" w:hAnsi="Times New Roman" w:cs="Times New Roman"/>
          <w:sz w:val="28"/>
          <w:szCs w:val="28"/>
        </w:rPr>
        <w:t xml:space="preserve">№ </w:t>
      </w:r>
      <w:r w:rsidR="006413CB">
        <w:rPr>
          <w:rFonts w:ascii="Times New Roman" w:hAnsi="Times New Roman" w:cs="Times New Roman"/>
          <w:sz w:val="28"/>
          <w:szCs w:val="28"/>
        </w:rPr>
        <w:t>448</w:t>
      </w:r>
    </w:p>
    <w:p w:rsidR="002039EE" w:rsidRDefault="002039EE" w:rsidP="002039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039EE">
        <w:rPr>
          <w:rFonts w:ascii="Times New Roman" w:hAnsi="Times New Roman" w:cs="Times New Roman"/>
          <w:sz w:val="28"/>
          <w:szCs w:val="28"/>
        </w:rPr>
        <w:t>р.п. Новые Бурасы</w:t>
      </w:r>
    </w:p>
    <w:p w:rsidR="002039EE" w:rsidRPr="002039EE" w:rsidRDefault="002039EE" w:rsidP="002039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D41A6" w:rsidRDefault="00494DAA" w:rsidP="00281FA7">
      <w:pPr>
        <w:pStyle w:val="a6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Положение об оплате труда работников муниципального учреждения «Социально-культурное объединение» управления культуры и кино администрации Новобурасского муниципального района Саратовской области, утвержденное постановлением </w:t>
      </w:r>
      <w:r w:rsidR="001D41A6">
        <w:rPr>
          <w:b/>
          <w:sz w:val="28"/>
          <w:szCs w:val="28"/>
        </w:rPr>
        <w:t>администрации Новобурасского муниципального района от 24 декабря 202</w:t>
      </w:r>
      <w:r w:rsidR="00B67397">
        <w:rPr>
          <w:b/>
          <w:sz w:val="28"/>
          <w:szCs w:val="28"/>
        </w:rPr>
        <w:t>0</w:t>
      </w:r>
      <w:r w:rsidR="001D41A6">
        <w:rPr>
          <w:b/>
          <w:sz w:val="28"/>
          <w:szCs w:val="28"/>
        </w:rPr>
        <w:t xml:space="preserve"> г. № 346 </w:t>
      </w:r>
    </w:p>
    <w:p w:rsidR="00281FA7" w:rsidRDefault="001D41A6" w:rsidP="00281FA7">
      <w:pPr>
        <w:pStyle w:val="a6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281FA7">
        <w:rPr>
          <w:b/>
          <w:sz w:val="28"/>
          <w:szCs w:val="28"/>
        </w:rPr>
        <w:t xml:space="preserve">Об утверждении положения об оплате труда работников </w:t>
      </w:r>
      <w:r w:rsidR="002039EE">
        <w:rPr>
          <w:b/>
          <w:sz w:val="28"/>
          <w:szCs w:val="28"/>
        </w:rPr>
        <w:t>м</w:t>
      </w:r>
      <w:r w:rsidR="00281FA7">
        <w:rPr>
          <w:b/>
          <w:sz w:val="28"/>
          <w:szCs w:val="28"/>
        </w:rPr>
        <w:t xml:space="preserve">униципального учреждения «Социально-культурное объединение» </w:t>
      </w:r>
      <w:r w:rsidR="003755EA">
        <w:rPr>
          <w:b/>
          <w:sz w:val="28"/>
          <w:szCs w:val="28"/>
        </w:rPr>
        <w:t>у</w:t>
      </w:r>
      <w:r w:rsidR="00281FA7">
        <w:rPr>
          <w:b/>
          <w:sz w:val="28"/>
          <w:szCs w:val="28"/>
        </w:rPr>
        <w:t>правления культуры и кино администрации Новобурасского муниципального района Саратовской области</w:t>
      </w:r>
      <w:r>
        <w:rPr>
          <w:b/>
          <w:sz w:val="28"/>
          <w:szCs w:val="28"/>
        </w:rPr>
        <w:t>»</w:t>
      </w:r>
    </w:p>
    <w:p w:rsidR="00281FA7" w:rsidRDefault="00281FA7" w:rsidP="00281FA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D41A6" w:rsidRPr="00C20FD9" w:rsidRDefault="001D41A6" w:rsidP="001D41A6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92E">
        <w:rPr>
          <w:rFonts w:ascii="Times New Roman" w:hAnsi="Times New Roman" w:cs="Times New Roman"/>
          <w:b w:val="0"/>
          <w:sz w:val="28"/>
          <w:szCs w:val="28"/>
        </w:rPr>
        <w:t>В соответствии с Федеральным законом от 06.10.2003 г. № 131-ФЗ «Об общих принципах организации местного самоуправления в Российской Федерации», постановлением Правительства Саратовской области от 07.10.2022 г. № 926-П «Об индексации (увеличении) должностных окладов (окладов, заработной платы) работников муниципальных учреждений области», постановлением администрации Новобурасского муниципального района от 13.10.2022 г. № 425 «Об индексации (увеличении) должностных окладов (окладов, заработной платы) работников муниципальных казенных и бюджетных учреждений Новобурасского муниципального района Саратовской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области», </w:t>
      </w:r>
      <w:r w:rsidRPr="00C20FD9">
        <w:rPr>
          <w:rFonts w:ascii="Times New Roman" w:hAnsi="Times New Roman" w:cs="Times New Roman"/>
          <w:b w:val="0"/>
          <w:sz w:val="28"/>
          <w:szCs w:val="28"/>
        </w:rPr>
        <w:t xml:space="preserve">Уставом Новобурасского муниципального района </w:t>
      </w:r>
    </w:p>
    <w:p w:rsidR="00281FA7" w:rsidRPr="002039EE" w:rsidRDefault="002039EE" w:rsidP="00281FA7">
      <w:pPr>
        <w:pStyle w:val="a6"/>
        <w:ind w:firstLine="708"/>
        <w:rPr>
          <w:b/>
          <w:caps/>
          <w:sz w:val="28"/>
          <w:szCs w:val="28"/>
        </w:rPr>
      </w:pPr>
      <w:r w:rsidRPr="002039EE">
        <w:rPr>
          <w:b/>
          <w:caps/>
          <w:sz w:val="28"/>
          <w:szCs w:val="28"/>
        </w:rPr>
        <w:t>Постановляю:</w:t>
      </w:r>
    </w:p>
    <w:p w:rsidR="001D41A6" w:rsidRDefault="009C7A79" w:rsidP="00281FA7">
      <w:pPr>
        <w:pStyle w:val="a6"/>
        <w:ind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1D41A6">
        <w:rPr>
          <w:sz w:val="28"/>
          <w:szCs w:val="28"/>
        </w:rPr>
        <w:t xml:space="preserve">. </w:t>
      </w:r>
      <w:r w:rsidR="001D41A6">
        <w:rPr>
          <w:sz w:val="28"/>
          <w:szCs w:val="28"/>
        </w:rPr>
        <w:t xml:space="preserve">Внести изменения </w:t>
      </w:r>
      <w:r w:rsidR="001D41A6" w:rsidRPr="001D41A6">
        <w:rPr>
          <w:sz w:val="28"/>
          <w:szCs w:val="28"/>
        </w:rPr>
        <w:t>в Положение об оплате труда работников муниципального учреждения «Социально-культурное объединение» управления культуры и кино администрации Новобурасского муниципального района Саратовской области, утвержденное постановлением администрации Новобурасского муниципального района от 24 декабря 202</w:t>
      </w:r>
      <w:r w:rsidR="00B67397">
        <w:rPr>
          <w:sz w:val="28"/>
          <w:szCs w:val="28"/>
        </w:rPr>
        <w:t>0</w:t>
      </w:r>
      <w:bookmarkStart w:id="0" w:name="_GoBack"/>
      <w:bookmarkEnd w:id="0"/>
      <w:r w:rsidR="001D41A6" w:rsidRPr="001D41A6">
        <w:rPr>
          <w:sz w:val="28"/>
          <w:szCs w:val="28"/>
        </w:rPr>
        <w:t xml:space="preserve"> г. № 346 «Об утверждении положения об оплате труда работников муниципального учреждения «Социально-культурное объединение» управления культуры и кино администрации Новобурасского муниципального района Саратовской области»</w:t>
      </w:r>
      <w:r w:rsidR="001D41A6">
        <w:rPr>
          <w:sz w:val="28"/>
          <w:szCs w:val="28"/>
        </w:rPr>
        <w:t xml:space="preserve">, изложив его в новой редакции согласно приложению. </w:t>
      </w:r>
    </w:p>
    <w:p w:rsidR="001D41A6" w:rsidRDefault="001D41A6" w:rsidP="00281FA7">
      <w:pPr>
        <w:pStyle w:val="a6"/>
        <w:ind w:firstLine="709"/>
        <w:rPr>
          <w:sz w:val="28"/>
          <w:szCs w:val="28"/>
        </w:rPr>
      </w:pPr>
    </w:p>
    <w:p w:rsidR="001D41A6" w:rsidRPr="001D41A6" w:rsidRDefault="001D41A6" w:rsidP="001D41A6">
      <w:pPr>
        <w:pStyle w:val="a6"/>
        <w:ind w:firstLine="709"/>
        <w:rPr>
          <w:sz w:val="28"/>
          <w:szCs w:val="28"/>
        </w:rPr>
      </w:pPr>
      <w:r>
        <w:rPr>
          <w:sz w:val="28"/>
          <w:szCs w:val="28"/>
        </w:rPr>
        <w:t>2. Признать утратившим</w:t>
      </w:r>
      <w:r w:rsidR="002039EE">
        <w:rPr>
          <w:sz w:val="28"/>
          <w:szCs w:val="28"/>
        </w:rPr>
        <w:t xml:space="preserve"> силу постановлени</w:t>
      </w:r>
      <w:r>
        <w:rPr>
          <w:sz w:val="28"/>
          <w:szCs w:val="28"/>
        </w:rPr>
        <w:t>е</w:t>
      </w:r>
      <w:r w:rsidR="002039EE">
        <w:rPr>
          <w:sz w:val="28"/>
          <w:szCs w:val="28"/>
        </w:rPr>
        <w:t xml:space="preserve"> администрации Новобурасского муниципального района</w:t>
      </w:r>
      <w:r>
        <w:rPr>
          <w:sz w:val="28"/>
          <w:szCs w:val="28"/>
        </w:rPr>
        <w:t xml:space="preserve"> от 22.12.2021 г. № 296 «</w:t>
      </w:r>
      <w:r w:rsidRPr="001D41A6">
        <w:rPr>
          <w:sz w:val="28"/>
          <w:szCs w:val="28"/>
        </w:rPr>
        <w:t xml:space="preserve">О внесении изменений в приложение № 1 к положению об оплате труда работников муниципального учреждения «Социально-культурное объединение» управления культуры и кино администрации </w:t>
      </w:r>
      <w:r w:rsidRPr="001D41A6">
        <w:rPr>
          <w:sz w:val="28"/>
          <w:szCs w:val="28"/>
        </w:rPr>
        <w:lastRenderedPageBreak/>
        <w:t>Новобурасского муниципального района Саратовской области, утвержденному постановлением администрации Новобурасского муниципального района от 24 декабря 2020 г. № 346 «Об утверждении положения об оплате труда работников муниципального учреждения «Социально – культурное объединение» управления культуры и кино администрации Новобурасского муниципального района Саратовской области»»</w:t>
      </w:r>
    </w:p>
    <w:p w:rsidR="002039EE" w:rsidRPr="00310C57" w:rsidRDefault="002039EE" w:rsidP="002039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0C57">
        <w:rPr>
          <w:rFonts w:ascii="Times New Roman" w:hAnsi="Times New Roman" w:cs="Times New Roman"/>
          <w:sz w:val="28"/>
          <w:szCs w:val="28"/>
        </w:rPr>
        <w:t xml:space="preserve">3. Настоящее постановление вступает в силу со дня его опубликования в МУП «Редакция Новобурасской районной газеты «Наше время»», подлежит размещению на официальном сайте администрации Новобурасского муниципального района в сети Интернет </w:t>
      </w:r>
      <w:hyperlink r:id="rId5" w:history="1">
        <w:r w:rsidRPr="003755E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3755EA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3755E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admnburasy</w:t>
        </w:r>
        <w:r w:rsidRPr="003755EA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3755E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3755EA">
        <w:rPr>
          <w:rFonts w:ascii="Times New Roman" w:hAnsi="Times New Roman" w:cs="Times New Roman"/>
          <w:sz w:val="28"/>
          <w:szCs w:val="28"/>
        </w:rPr>
        <w:t xml:space="preserve"> и</w:t>
      </w:r>
      <w:r w:rsidRPr="00310C57">
        <w:rPr>
          <w:rFonts w:ascii="Times New Roman" w:hAnsi="Times New Roman" w:cs="Times New Roman"/>
          <w:sz w:val="28"/>
          <w:szCs w:val="28"/>
        </w:rPr>
        <w:t xml:space="preserve"> распространяется на правоотношения возникшие с 01 октября 202</w:t>
      </w:r>
      <w:r w:rsidR="001D41A6">
        <w:rPr>
          <w:rFonts w:ascii="Times New Roman" w:hAnsi="Times New Roman" w:cs="Times New Roman"/>
          <w:sz w:val="28"/>
          <w:szCs w:val="28"/>
        </w:rPr>
        <w:t>2</w:t>
      </w:r>
      <w:r w:rsidRPr="00310C57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D41A6" w:rsidRDefault="001D41A6" w:rsidP="001D41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310C57">
        <w:rPr>
          <w:rFonts w:ascii="Times New Roman" w:hAnsi="Times New Roman" w:cs="Times New Roman"/>
          <w:sz w:val="28"/>
          <w:szCs w:val="28"/>
        </w:rPr>
        <w:t>.</w:t>
      </w:r>
      <w:r w:rsidRPr="00310C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10C57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</w:t>
      </w:r>
      <w:r>
        <w:rPr>
          <w:rFonts w:ascii="Times New Roman" w:hAnsi="Times New Roman" w:cs="Times New Roman"/>
          <w:sz w:val="28"/>
          <w:szCs w:val="28"/>
        </w:rPr>
        <w:t>возложить на первого заместителя главы администрации Новобурасского муниципального района Саратовской области Тюгаева С.В.</w:t>
      </w:r>
    </w:p>
    <w:p w:rsidR="001D41A6" w:rsidRPr="00F53633" w:rsidRDefault="001D41A6" w:rsidP="001D41A6">
      <w:pPr>
        <w:spacing w:after="0" w:line="240" w:lineRule="auto"/>
        <w:jc w:val="center"/>
        <w:rPr>
          <w:rFonts w:ascii="Times New Roman" w:hAnsi="Times New Roman"/>
          <w:b/>
          <w:sz w:val="16"/>
          <w:szCs w:val="28"/>
        </w:rPr>
      </w:pPr>
    </w:p>
    <w:p w:rsidR="00281FA7" w:rsidRDefault="00281FA7" w:rsidP="00281FA7">
      <w:pPr>
        <w:rPr>
          <w:rFonts w:ascii="Times New Roman" w:hAnsi="Times New Roman"/>
          <w:sz w:val="28"/>
          <w:szCs w:val="28"/>
        </w:rPr>
      </w:pPr>
    </w:p>
    <w:p w:rsidR="00281FA7" w:rsidRDefault="00281FA7" w:rsidP="002039E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Глава Новобурасского </w:t>
      </w:r>
    </w:p>
    <w:p w:rsidR="00281FA7" w:rsidRDefault="00281FA7" w:rsidP="002039E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района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2039EE">
        <w:rPr>
          <w:rFonts w:ascii="Times New Roman" w:hAnsi="Times New Roman"/>
          <w:b/>
          <w:sz w:val="28"/>
          <w:szCs w:val="28"/>
        </w:rPr>
        <w:tab/>
      </w:r>
      <w:r w:rsidR="002039EE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А.Ф.</w:t>
      </w:r>
      <w:r w:rsidR="002039E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Воробьев</w:t>
      </w: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E207E9" w:rsidRPr="002039EE" w:rsidRDefault="00E207E9" w:rsidP="003755EA">
      <w:pPr>
        <w:pStyle w:val="ad"/>
        <w:ind w:left="4956"/>
        <w:jc w:val="right"/>
        <w:rPr>
          <w:szCs w:val="28"/>
        </w:rPr>
      </w:pPr>
      <w:r w:rsidRPr="002039EE">
        <w:rPr>
          <w:szCs w:val="28"/>
        </w:rPr>
        <w:t xml:space="preserve">Приложение </w:t>
      </w:r>
    </w:p>
    <w:p w:rsidR="00E207E9" w:rsidRPr="002039EE" w:rsidRDefault="002039EE" w:rsidP="003755EA">
      <w:pPr>
        <w:pStyle w:val="ad"/>
        <w:ind w:left="4956"/>
        <w:rPr>
          <w:szCs w:val="28"/>
        </w:rPr>
      </w:pPr>
      <w:r>
        <w:rPr>
          <w:szCs w:val="28"/>
        </w:rPr>
        <w:t>к п</w:t>
      </w:r>
      <w:r w:rsidR="00C71D6E" w:rsidRPr="002039EE">
        <w:rPr>
          <w:szCs w:val="28"/>
        </w:rPr>
        <w:t>остановлению</w:t>
      </w:r>
      <w:r>
        <w:rPr>
          <w:szCs w:val="28"/>
        </w:rPr>
        <w:t xml:space="preserve"> администрации Новобу</w:t>
      </w:r>
      <w:r w:rsidR="003755EA">
        <w:rPr>
          <w:szCs w:val="28"/>
        </w:rPr>
        <w:t>ра</w:t>
      </w:r>
      <w:r>
        <w:rPr>
          <w:szCs w:val="28"/>
        </w:rPr>
        <w:t>сского муниципального района</w:t>
      </w:r>
      <w:r w:rsidR="00E207E9" w:rsidRPr="002039EE">
        <w:rPr>
          <w:szCs w:val="28"/>
        </w:rPr>
        <w:t xml:space="preserve"> </w:t>
      </w:r>
    </w:p>
    <w:p w:rsidR="00E207E9" w:rsidRPr="002039EE" w:rsidRDefault="003755EA" w:rsidP="003755EA">
      <w:pPr>
        <w:pStyle w:val="ad"/>
        <w:ind w:left="4956"/>
        <w:rPr>
          <w:szCs w:val="28"/>
        </w:rPr>
      </w:pPr>
      <w:r>
        <w:rPr>
          <w:szCs w:val="28"/>
        </w:rPr>
        <w:t xml:space="preserve">от </w:t>
      </w:r>
      <w:r w:rsidR="006413CB">
        <w:rPr>
          <w:szCs w:val="28"/>
        </w:rPr>
        <w:t xml:space="preserve">01 </w:t>
      </w:r>
      <w:r w:rsidR="001D41A6">
        <w:rPr>
          <w:szCs w:val="28"/>
        </w:rPr>
        <w:t>ноября 2022</w:t>
      </w:r>
      <w:r>
        <w:rPr>
          <w:szCs w:val="28"/>
        </w:rPr>
        <w:t xml:space="preserve"> </w:t>
      </w:r>
      <w:r w:rsidR="00C71D6E" w:rsidRPr="002039EE">
        <w:rPr>
          <w:szCs w:val="28"/>
        </w:rPr>
        <w:t>г</w:t>
      </w:r>
      <w:r>
        <w:rPr>
          <w:szCs w:val="28"/>
        </w:rPr>
        <w:t xml:space="preserve">. </w:t>
      </w:r>
      <w:r w:rsidR="00C71D6E" w:rsidRPr="002039EE">
        <w:rPr>
          <w:szCs w:val="28"/>
        </w:rPr>
        <w:t>№</w:t>
      </w:r>
      <w:r>
        <w:rPr>
          <w:szCs w:val="28"/>
        </w:rPr>
        <w:t xml:space="preserve"> </w:t>
      </w:r>
      <w:r w:rsidR="006413CB">
        <w:rPr>
          <w:szCs w:val="28"/>
        </w:rPr>
        <w:t>448</w:t>
      </w:r>
    </w:p>
    <w:p w:rsidR="00E207E9" w:rsidRDefault="00E207E9" w:rsidP="00E207E9">
      <w:pPr>
        <w:pStyle w:val="ad"/>
        <w:jc w:val="both"/>
        <w:rPr>
          <w:szCs w:val="28"/>
        </w:rPr>
      </w:pPr>
    </w:p>
    <w:p w:rsidR="00E207E9" w:rsidRDefault="00E207E9" w:rsidP="00E207E9">
      <w:pPr>
        <w:pStyle w:val="ad"/>
        <w:jc w:val="center"/>
        <w:rPr>
          <w:b/>
          <w:bCs/>
          <w:szCs w:val="28"/>
        </w:rPr>
      </w:pPr>
      <w:r>
        <w:rPr>
          <w:b/>
          <w:bCs/>
          <w:szCs w:val="28"/>
        </w:rPr>
        <w:t>Положение</w:t>
      </w:r>
      <w:r w:rsidR="003755EA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 xml:space="preserve">об оплате труда работников </w:t>
      </w:r>
      <w:r w:rsidR="003755EA">
        <w:rPr>
          <w:b/>
          <w:bCs/>
          <w:szCs w:val="28"/>
        </w:rPr>
        <w:t>м</w:t>
      </w:r>
      <w:r>
        <w:rPr>
          <w:b/>
          <w:bCs/>
          <w:szCs w:val="28"/>
        </w:rPr>
        <w:t xml:space="preserve">униципального учреждения «Социально-культурное объединение» </w:t>
      </w:r>
      <w:r w:rsidR="003755EA">
        <w:rPr>
          <w:b/>
          <w:bCs/>
          <w:szCs w:val="28"/>
        </w:rPr>
        <w:t>у</w:t>
      </w:r>
      <w:r>
        <w:rPr>
          <w:b/>
          <w:bCs/>
          <w:szCs w:val="28"/>
        </w:rPr>
        <w:t>правления культуры и кино администрации Новобурасского муниципального района Саратовской области</w:t>
      </w:r>
    </w:p>
    <w:p w:rsidR="00E207E9" w:rsidRDefault="00E207E9" w:rsidP="00E207E9">
      <w:pPr>
        <w:pStyle w:val="ad"/>
        <w:jc w:val="center"/>
        <w:rPr>
          <w:b/>
          <w:szCs w:val="28"/>
        </w:rPr>
      </w:pPr>
    </w:p>
    <w:p w:rsidR="00E207E9" w:rsidRDefault="00E207E9" w:rsidP="00E207E9">
      <w:pPr>
        <w:pStyle w:val="ad"/>
        <w:jc w:val="center"/>
        <w:rPr>
          <w:b/>
          <w:szCs w:val="28"/>
        </w:rPr>
      </w:pPr>
      <w:r>
        <w:rPr>
          <w:b/>
          <w:szCs w:val="28"/>
        </w:rPr>
        <w:t>1. Общие положения</w:t>
      </w:r>
    </w:p>
    <w:p w:rsidR="003755EA" w:rsidRDefault="00E207E9" w:rsidP="00476752">
      <w:pPr>
        <w:pStyle w:val="ConsPlusTitle"/>
        <w:ind w:firstLine="709"/>
        <w:jc w:val="both"/>
        <w:rPr>
          <w:szCs w:val="28"/>
        </w:rPr>
      </w:pPr>
      <w:r w:rsidRPr="00476752">
        <w:rPr>
          <w:rFonts w:ascii="Times New Roman" w:hAnsi="Times New Roman" w:cs="Times New Roman"/>
          <w:b w:val="0"/>
          <w:sz w:val="28"/>
          <w:szCs w:val="28"/>
        </w:rPr>
        <w:t xml:space="preserve">1.1. Настоящее Положение об оплате труда работников Муниципального учреждения «Социально-культурное объединение» </w:t>
      </w:r>
      <w:r w:rsidR="003755EA" w:rsidRPr="00476752">
        <w:rPr>
          <w:rFonts w:ascii="Times New Roman" w:hAnsi="Times New Roman" w:cs="Times New Roman"/>
          <w:b w:val="0"/>
          <w:sz w:val="28"/>
          <w:szCs w:val="28"/>
        </w:rPr>
        <w:t>у</w:t>
      </w:r>
      <w:r w:rsidRPr="00476752">
        <w:rPr>
          <w:rFonts w:ascii="Times New Roman" w:hAnsi="Times New Roman" w:cs="Times New Roman"/>
          <w:b w:val="0"/>
          <w:sz w:val="28"/>
          <w:szCs w:val="28"/>
        </w:rPr>
        <w:t xml:space="preserve">правления культуры и кино администрации Новобурасского муниципального района Саратовской области (далее - Положение) разработано в соответствии с </w:t>
      </w:r>
      <w:r w:rsidR="00476752" w:rsidRPr="00C8192E">
        <w:rPr>
          <w:rFonts w:ascii="Times New Roman" w:hAnsi="Times New Roman" w:cs="Times New Roman"/>
          <w:b w:val="0"/>
          <w:sz w:val="28"/>
          <w:szCs w:val="28"/>
        </w:rPr>
        <w:t>постановлением Правительства Саратовской области от 07.10.2022 г. № 926-П «Об индексации (увеличении) должностных окладов (окладов, заработной платы) работников муниципальных учреждений области», постановлением администрации Новобурасского муниципального района от 13.10.2022 г. № 425 «Об индексации (увеличении) должностных окладов (окладов, заработной платы) работников муниципальных казенных и бюджетных учреждений Новобурасского муниципального района Саратовской</w:t>
      </w:r>
      <w:r w:rsidR="00476752">
        <w:rPr>
          <w:rFonts w:ascii="Times New Roman" w:hAnsi="Times New Roman" w:cs="Times New Roman"/>
          <w:b w:val="0"/>
          <w:sz w:val="28"/>
          <w:szCs w:val="28"/>
        </w:rPr>
        <w:t xml:space="preserve"> области»</w:t>
      </w:r>
      <w:r w:rsidR="00476752" w:rsidRPr="00C20FD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76752">
        <w:rPr>
          <w:rFonts w:ascii="Times New Roman" w:hAnsi="Times New Roman" w:cs="Times New Roman"/>
          <w:b w:val="0"/>
          <w:sz w:val="28"/>
          <w:szCs w:val="28"/>
        </w:rPr>
        <w:t>и применяется при определен</w:t>
      </w:r>
      <w:r w:rsidR="003755EA" w:rsidRPr="00476752">
        <w:rPr>
          <w:rFonts w:ascii="Times New Roman" w:hAnsi="Times New Roman" w:cs="Times New Roman"/>
          <w:b w:val="0"/>
          <w:sz w:val="28"/>
          <w:szCs w:val="28"/>
        </w:rPr>
        <w:t>ии заработной платы работников м</w:t>
      </w:r>
      <w:r w:rsidRPr="00476752">
        <w:rPr>
          <w:rFonts w:ascii="Times New Roman" w:hAnsi="Times New Roman" w:cs="Times New Roman"/>
          <w:b w:val="0"/>
          <w:sz w:val="28"/>
          <w:szCs w:val="28"/>
        </w:rPr>
        <w:t xml:space="preserve">униципального учреждения «Социально-культурное объединение» </w:t>
      </w:r>
      <w:r w:rsidR="003755EA" w:rsidRPr="00476752">
        <w:rPr>
          <w:rFonts w:ascii="Times New Roman" w:hAnsi="Times New Roman" w:cs="Times New Roman"/>
          <w:b w:val="0"/>
          <w:sz w:val="28"/>
          <w:szCs w:val="28"/>
        </w:rPr>
        <w:t>у</w:t>
      </w:r>
      <w:r w:rsidRPr="00476752">
        <w:rPr>
          <w:rFonts w:ascii="Times New Roman" w:hAnsi="Times New Roman" w:cs="Times New Roman"/>
          <w:b w:val="0"/>
          <w:sz w:val="28"/>
          <w:szCs w:val="28"/>
        </w:rPr>
        <w:t>правления культуры и кино администрации Новобурасского муниципального района Саратовской области (далее МУ «СКО»).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1.2. Положение устанавливает размеры должностных окладов (окладов) работников МУ «СКО», наименование и условия осуществления выплат компенсационного и стимулирующего характера, а также критерии оценки и показатели эффективности деятельности  работников МУ «СКО» для объективного оценивания  результатов деятельности в реализации поставленных перед работниками МУ «СКО» задач, и осуществления на их основе материального стимулирования за счет соответствующих выплат стимулирующего характера из фонда оплаты труда.</w:t>
      </w:r>
    </w:p>
    <w:p w:rsidR="00E207E9" w:rsidRDefault="00E207E9" w:rsidP="003755EA">
      <w:pPr>
        <w:pStyle w:val="ad"/>
        <w:ind w:firstLine="708"/>
        <w:jc w:val="both"/>
        <w:rPr>
          <w:color w:val="4C4C4C"/>
          <w:szCs w:val="28"/>
        </w:rPr>
      </w:pPr>
      <w:r>
        <w:rPr>
          <w:szCs w:val="28"/>
        </w:rPr>
        <w:t>1.3. Оплата труда работников, занятых по совместительству, а также на условиях неполного рабочего времени или неполной рабочей недели, производится пропорционально отработанному времени в зависимости от выработки либо на других условиях, определенных трудовым договором. Определение размеров заработной платы по основной должности, а также по должности, занимаемой в порядке совместительства, производится раздельно по каждой из должностей.</w:t>
      </w:r>
    </w:p>
    <w:p w:rsidR="00E207E9" w:rsidRDefault="00E207E9" w:rsidP="00E207E9">
      <w:pPr>
        <w:pStyle w:val="ad"/>
        <w:jc w:val="center"/>
        <w:rPr>
          <w:b/>
          <w:szCs w:val="28"/>
        </w:rPr>
      </w:pPr>
      <w:r>
        <w:rPr>
          <w:b/>
          <w:szCs w:val="28"/>
        </w:rPr>
        <w:t>2. Порядок формирования должностных окладов (окладов)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2.1. Должностные оклады руководителя, заведующих структурными подразделениями и художественного руководителя  МУ «СКО» устанавливаются в соответствии с группой учреждений культуры по оплате труда и  согласно порядку отнесения муниципальных учреждений культуры, подведомственных управлению культуры и кино администрации Новобурасского муниципального района Саратовской области, по группам по оплате труда руководителей.</w:t>
      </w:r>
      <w:r w:rsidR="003755EA">
        <w:rPr>
          <w:szCs w:val="28"/>
        </w:rPr>
        <w:t xml:space="preserve"> </w:t>
      </w:r>
      <w:r>
        <w:rPr>
          <w:szCs w:val="28"/>
        </w:rPr>
        <w:t>Порядок отнесения учреждений культуры к группам по оплате тру</w:t>
      </w:r>
      <w:r w:rsidR="003755EA">
        <w:rPr>
          <w:szCs w:val="28"/>
        </w:rPr>
        <w:t>да устанавливается Учредителем.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2.</w:t>
      </w:r>
      <w:r w:rsidR="00425F8D">
        <w:rPr>
          <w:szCs w:val="28"/>
        </w:rPr>
        <w:t>2</w:t>
      </w:r>
      <w:r>
        <w:rPr>
          <w:szCs w:val="28"/>
        </w:rPr>
        <w:t xml:space="preserve">. Должностные оклады руководителей любительских объединений, студий, коллективов самодеятельного искусства, кружков, клубов по интересам </w:t>
      </w:r>
      <w:r>
        <w:rPr>
          <w:szCs w:val="28"/>
        </w:rPr>
        <w:lastRenderedPageBreak/>
        <w:t>устанавливаются за 3 часа кружковой работы в день, аккомпаниаторам - за 4 часа работы в день.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Для указанных работников устанавливается помесячный суммированный учет рабочего времени. В тех случаях, когда указанные работники не могут быть полностью загруженными работой, оплата их труда производится за установленный объем работы по часовым ставкам.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Расчет части должностного оклада за час работы определяется путем деления должностного оклада работника на среднемесячное количество рабочих часов в соответствующем календарном году по нормам, установленным в настоящем пункте.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2.</w:t>
      </w:r>
      <w:r w:rsidR="00425F8D">
        <w:rPr>
          <w:szCs w:val="28"/>
        </w:rPr>
        <w:t>3</w:t>
      </w:r>
      <w:r>
        <w:rPr>
          <w:szCs w:val="28"/>
        </w:rPr>
        <w:t>. Оклады рабочих учреждений культуры устанавливаются в зависимости от присвоенных им квалификационных разрядов в соответствии с единым тарифно-квалификационным справочником работ и профессий рабочих (ЕТКС) в размерах, утвержденных приложением N 1 к настоящему Положению.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Перечень профессий рабочих учреждений культуры определяется в соответствии с приложением N 2 к настоящему Положению.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2.</w:t>
      </w:r>
      <w:r w:rsidR="00425F8D">
        <w:rPr>
          <w:szCs w:val="28"/>
        </w:rPr>
        <w:t>4</w:t>
      </w:r>
      <w:r>
        <w:rPr>
          <w:szCs w:val="28"/>
        </w:rPr>
        <w:t>. Изменение размеров должностных окладов (окладов) производится при условии соблюдения требований трудового законодательства в следующие сроки: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при изменении квалификационного разряда: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 xml:space="preserve">- согласно дате, указанной в приказе учреждения культуры; 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при присвоении квалификационной категории - согласно дате, указанной в приказе учреждения культуры, при котором создана аттестационная комиссия.</w:t>
      </w:r>
    </w:p>
    <w:p w:rsidR="00E207E9" w:rsidRDefault="00E207E9" w:rsidP="003755EA">
      <w:pPr>
        <w:pStyle w:val="ad"/>
        <w:ind w:firstLine="708"/>
        <w:jc w:val="both"/>
        <w:rPr>
          <w:color w:val="4C4C4C"/>
          <w:szCs w:val="28"/>
        </w:rPr>
      </w:pPr>
      <w:r>
        <w:rPr>
          <w:szCs w:val="28"/>
        </w:rPr>
        <w:t>2.</w:t>
      </w:r>
      <w:r w:rsidR="00425F8D">
        <w:rPr>
          <w:szCs w:val="28"/>
        </w:rPr>
        <w:t>5</w:t>
      </w:r>
      <w:r>
        <w:rPr>
          <w:szCs w:val="28"/>
        </w:rPr>
        <w:t xml:space="preserve">. Руководителю МУ «СКО» разрешается </w:t>
      </w:r>
      <w:r w:rsidR="00425F8D">
        <w:rPr>
          <w:szCs w:val="28"/>
        </w:rPr>
        <w:t xml:space="preserve">принимать на должности работников с должностными окладами, </w:t>
      </w:r>
      <w:r>
        <w:rPr>
          <w:szCs w:val="28"/>
        </w:rPr>
        <w:t>не имеющи</w:t>
      </w:r>
      <w:r w:rsidR="00425F8D">
        <w:rPr>
          <w:szCs w:val="28"/>
        </w:rPr>
        <w:t>х</w:t>
      </w:r>
      <w:r>
        <w:rPr>
          <w:szCs w:val="28"/>
        </w:rPr>
        <w:t xml:space="preserve"> специальной подготовки (образования) или необходимого стажа работы, но обладающи</w:t>
      </w:r>
      <w:r w:rsidR="00425F8D">
        <w:rPr>
          <w:szCs w:val="28"/>
        </w:rPr>
        <w:t>х</w:t>
      </w:r>
      <w:r>
        <w:rPr>
          <w:szCs w:val="28"/>
        </w:rPr>
        <w:t xml:space="preserve"> практическим опытом и выполняющи</w:t>
      </w:r>
      <w:r w:rsidR="00425F8D">
        <w:rPr>
          <w:szCs w:val="28"/>
        </w:rPr>
        <w:t>х</w:t>
      </w:r>
      <w:r>
        <w:rPr>
          <w:szCs w:val="28"/>
        </w:rPr>
        <w:t xml:space="preserve"> качественно и в полном объеме возложенны</w:t>
      </w:r>
      <w:r w:rsidR="00425F8D">
        <w:rPr>
          <w:szCs w:val="28"/>
        </w:rPr>
        <w:t>х</w:t>
      </w:r>
      <w:r>
        <w:rPr>
          <w:szCs w:val="28"/>
        </w:rPr>
        <w:t xml:space="preserve"> на них должностны</w:t>
      </w:r>
      <w:r w:rsidR="00425F8D">
        <w:rPr>
          <w:szCs w:val="28"/>
        </w:rPr>
        <w:t>х</w:t>
      </w:r>
      <w:r>
        <w:rPr>
          <w:szCs w:val="28"/>
        </w:rPr>
        <w:t xml:space="preserve"> обязанност</w:t>
      </w:r>
      <w:r w:rsidR="00425F8D">
        <w:rPr>
          <w:szCs w:val="28"/>
        </w:rPr>
        <w:t>ей</w:t>
      </w:r>
      <w:r>
        <w:rPr>
          <w:szCs w:val="28"/>
        </w:rPr>
        <w:t>, в тех же размерах, как и у работников, имеющих специальную подготовку (образование) и стаж работы.</w:t>
      </w:r>
    </w:p>
    <w:p w:rsidR="00E207E9" w:rsidRDefault="00E207E9" w:rsidP="003755EA">
      <w:pPr>
        <w:pStyle w:val="ad"/>
        <w:ind w:firstLine="708"/>
        <w:jc w:val="both"/>
        <w:rPr>
          <w:color w:val="4C4C4C"/>
          <w:szCs w:val="28"/>
        </w:rPr>
      </w:pPr>
      <w:r>
        <w:rPr>
          <w:szCs w:val="28"/>
        </w:rPr>
        <w:t>2.</w:t>
      </w:r>
      <w:r w:rsidR="00425F8D">
        <w:rPr>
          <w:szCs w:val="28"/>
        </w:rPr>
        <w:t>6</w:t>
      </w:r>
      <w:r>
        <w:rPr>
          <w:szCs w:val="28"/>
        </w:rPr>
        <w:t xml:space="preserve">.Должностные оклады (ставки заработной платы) повышаются на 25% руководителям и специалистам муниципальных учреждений культуры, работающим в сельской местности. </w:t>
      </w:r>
    </w:p>
    <w:p w:rsidR="00E207E9" w:rsidRDefault="00E207E9" w:rsidP="00E207E9">
      <w:pPr>
        <w:pStyle w:val="ad"/>
        <w:jc w:val="center"/>
        <w:rPr>
          <w:b/>
          <w:szCs w:val="28"/>
        </w:rPr>
      </w:pPr>
      <w:r>
        <w:rPr>
          <w:b/>
          <w:szCs w:val="28"/>
        </w:rPr>
        <w:t>3. Выплаты компенсационного характера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 xml:space="preserve">3.1. В соответствии с </w:t>
      </w:r>
      <w:r w:rsidR="003755EA" w:rsidRPr="003755EA">
        <w:rPr>
          <w:szCs w:val="28"/>
        </w:rPr>
        <w:t xml:space="preserve">Законом Саратовской области </w:t>
      </w:r>
      <w:r w:rsidR="003755EA" w:rsidRPr="003755EA">
        <w:rPr>
          <w:color w:val="000000"/>
          <w:szCs w:val="28"/>
        </w:rPr>
        <w:t xml:space="preserve">от 31.10.2008 г. № 262-ЗСО «Об оплате труда работников государственных учреждений Саратовской области», </w:t>
      </w:r>
      <w:r w:rsidR="00476752" w:rsidRPr="00476752">
        <w:rPr>
          <w:szCs w:val="28"/>
        </w:rPr>
        <w:t>постановлением Правительства Саратовской области от 07.10.2022 г. № 926-П «Об индексации (увеличении) должностных окладов (окладов, заработной платы) работников муниципальных учреждений области», постановлением администрации Новобурасского муниципального района от 13.10.2022 г. № 425 «Об индексации (увеличении) должностных окладов (окладов, заработной платы) работников муниципальных казенных и бюджетных учреждений Новобурасского муниципального района Саратовской области»</w:t>
      </w:r>
      <w:r w:rsidR="00476752">
        <w:rPr>
          <w:szCs w:val="28"/>
        </w:rPr>
        <w:t xml:space="preserve"> </w:t>
      </w:r>
      <w:r w:rsidRPr="00476752">
        <w:rPr>
          <w:szCs w:val="28"/>
        </w:rPr>
        <w:t>р</w:t>
      </w:r>
      <w:r>
        <w:rPr>
          <w:szCs w:val="28"/>
        </w:rPr>
        <w:t>аботникам учреждений культуры устанавливаются следующие виды выплат компенсационного характера: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 xml:space="preserve">- выплаты работникам, занятым на </w:t>
      </w:r>
      <w:r w:rsidR="0096276A">
        <w:rPr>
          <w:szCs w:val="28"/>
        </w:rPr>
        <w:t xml:space="preserve"> тяжелых </w:t>
      </w:r>
      <w:r>
        <w:rPr>
          <w:szCs w:val="28"/>
        </w:rPr>
        <w:t>работах</w:t>
      </w:r>
      <w:r w:rsidR="0096276A">
        <w:rPr>
          <w:szCs w:val="28"/>
        </w:rPr>
        <w:t xml:space="preserve">, работах </w:t>
      </w:r>
      <w:r>
        <w:rPr>
          <w:szCs w:val="28"/>
        </w:rPr>
        <w:t xml:space="preserve"> с вредными и (или) опасными условиями труда</w:t>
      </w:r>
      <w:r w:rsidR="0096276A">
        <w:rPr>
          <w:szCs w:val="28"/>
        </w:rPr>
        <w:t xml:space="preserve"> или иными особыми условиями труда</w:t>
      </w:r>
      <w:r>
        <w:rPr>
          <w:szCs w:val="28"/>
        </w:rPr>
        <w:t xml:space="preserve">; 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</w:t>
      </w:r>
      <w:r w:rsidR="003755EA">
        <w:rPr>
          <w:szCs w:val="28"/>
        </w:rPr>
        <w:t xml:space="preserve"> </w:t>
      </w:r>
      <w:r>
        <w:rPr>
          <w:szCs w:val="28"/>
        </w:rPr>
        <w:t>выплаты за работу в условиях, отклоняющихся от нормальных (при выполнении работ различной квалификации,</w:t>
      </w:r>
      <w:r w:rsidR="0096276A">
        <w:rPr>
          <w:szCs w:val="28"/>
        </w:rPr>
        <w:t xml:space="preserve"> разъездном характере работы,</w:t>
      </w:r>
      <w:r>
        <w:rPr>
          <w:szCs w:val="28"/>
        </w:rPr>
        <w:t xml:space="preserve"> </w:t>
      </w:r>
      <w:r>
        <w:rPr>
          <w:szCs w:val="28"/>
        </w:rPr>
        <w:lastRenderedPageBreak/>
        <w:t>совмещении профессий (должностей),</w:t>
      </w:r>
      <w:r w:rsidR="0096276A">
        <w:rPr>
          <w:szCs w:val="28"/>
        </w:rPr>
        <w:t xml:space="preserve"> расширении зон обслуживания, исполнении обязанностей временно отсутствующего работника без освобождения от работы определенной трудовым договором, выходные и нерабочие праздничные дни, </w:t>
      </w:r>
      <w:r>
        <w:rPr>
          <w:szCs w:val="28"/>
        </w:rPr>
        <w:t xml:space="preserve"> сверхурочной</w:t>
      </w:r>
      <w:r w:rsidR="0096276A">
        <w:rPr>
          <w:szCs w:val="28"/>
        </w:rPr>
        <w:t xml:space="preserve"> </w:t>
      </w:r>
      <w:r>
        <w:rPr>
          <w:szCs w:val="28"/>
        </w:rPr>
        <w:t xml:space="preserve"> работе, работе в ночное время и при выполнении работ в других условия</w:t>
      </w:r>
      <w:r w:rsidR="003755EA">
        <w:rPr>
          <w:szCs w:val="28"/>
        </w:rPr>
        <w:t>х, отклоняющихся от нормальных).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3.1.1. Выплаты работникам, занятым на работах с вредными и (или) опасными условиями труда</w:t>
      </w:r>
      <w:r w:rsidR="00536922">
        <w:rPr>
          <w:szCs w:val="28"/>
        </w:rPr>
        <w:t xml:space="preserve"> или иными  особыми условиями труда</w:t>
      </w:r>
      <w:r>
        <w:rPr>
          <w:szCs w:val="28"/>
        </w:rPr>
        <w:t>, включают в себя доплату к окладу, устанавливаемую в порядке, определенном</w:t>
      </w:r>
      <w:r w:rsidR="003755EA">
        <w:rPr>
          <w:szCs w:val="28"/>
        </w:rPr>
        <w:t xml:space="preserve"> </w:t>
      </w:r>
      <w:hyperlink r:id="rId6" w:history="1">
        <w:r w:rsidRPr="008B7483">
          <w:rPr>
            <w:rStyle w:val="a3"/>
            <w:color w:val="auto"/>
            <w:szCs w:val="28"/>
            <w:u w:val="none"/>
          </w:rPr>
          <w:t>статьей 147 Трудового кодекса Российской Федерации</w:t>
        </w:r>
      </w:hyperlink>
      <w:r>
        <w:rPr>
          <w:szCs w:val="28"/>
        </w:rPr>
        <w:t>, в размере 12 процентов от установленного должностного оклада (оклада).</w:t>
      </w:r>
    </w:p>
    <w:p w:rsidR="003755EA" w:rsidRDefault="00E207E9" w:rsidP="003755EA">
      <w:pPr>
        <w:pStyle w:val="ad"/>
        <w:ind w:firstLine="708"/>
        <w:jc w:val="both"/>
        <w:rPr>
          <w:rStyle w:val="ac"/>
          <w:rFonts w:eastAsiaTheme="minorHAnsi"/>
          <w:szCs w:val="28"/>
        </w:rPr>
      </w:pPr>
      <w:r>
        <w:rPr>
          <w:rStyle w:val="ac"/>
          <w:rFonts w:eastAsiaTheme="minorHAnsi"/>
          <w:szCs w:val="28"/>
        </w:rPr>
        <w:t>3.1.2. Выплата работникам за работу в условиях, отклоняющихся от нормальных, включает в себя:</w:t>
      </w:r>
    </w:p>
    <w:p w:rsidR="003755EA" w:rsidRDefault="00E207E9" w:rsidP="003755EA">
      <w:pPr>
        <w:pStyle w:val="ad"/>
        <w:ind w:firstLine="708"/>
        <w:jc w:val="both"/>
        <w:rPr>
          <w:rStyle w:val="ac"/>
          <w:rFonts w:eastAsiaTheme="minorHAnsi"/>
          <w:szCs w:val="28"/>
        </w:rPr>
      </w:pPr>
      <w:r>
        <w:rPr>
          <w:rStyle w:val="ac"/>
          <w:rFonts w:eastAsiaTheme="minorHAnsi"/>
          <w:szCs w:val="28"/>
        </w:rPr>
        <w:t>- доплату за совмещение профессий (должностей);</w:t>
      </w:r>
    </w:p>
    <w:p w:rsidR="003755EA" w:rsidRDefault="00E207E9" w:rsidP="003755EA">
      <w:pPr>
        <w:pStyle w:val="ad"/>
        <w:ind w:firstLine="708"/>
        <w:jc w:val="both"/>
        <w:rPr>
          <w:rStyle w:val="ac"/>
          <w:rFonts w:eastAsiaTheme="minorHAnsi"/>
          <w:szCs w:val="28"/>
        </w:rPr>
      </w:pPr>
      <w:r>
        <w:rPr>
          <w:rStyle w:val="ac"/>
          <w:rFonts w:eastAsiaTheme="minorHAnsi"/>
          <w:szCs w:val="28"/>
        </w:rPr>
        <w:t>- доплату за расширение зон обслуживания;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доплату за увеличение объема работы или исполнение обязанностей временно отсутствующего работника без освобождения от работы, определенной трудовым договором; доплату за работу в ночное время;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доплату за работу в выходные и нерабочие праздничные дни; доплату за сверхурочную работу;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доплату за работу в других условиях, отклоняющихся от нормальных.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3.1.2.1. Доплата за совмещение профессий (должностей) устанавливается работнику при совмещении профессий (должностей). Размер доплаты и срок, на который она устанавливается, определяется по соглашению сторон трудового договора с учетом содержания и (или) объема дополнительной работы.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3.1.2.2. Доплата за расширение зон обслуживания устанавливается работнику при расширении зон обслуживания. Размер доплаты и срок, на который она устанавливается, определяются по соглашению сторон трудового договора с учетом содержания и (или) объема дополнительной работы.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3.1.2.3. Доплата за увеличение объема работы или исполнение обязанностей временно отсутствующего работника без освобождения от работы, определенной трудовым договором, устанавливается работнику в случае увеличения установленного ему объема работы или возложения на него обязанностей временно отсутствующего работника. Размер доплаты и срок, на который она устанавливается, определяются по соглашению сторон трудового договора с учетом содержания и (или) объема дополнительной работы.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3.1.2.4. Доплата за работу в ночное время производится работникам за каждый час работы в ночное время.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Рекомендуемый размер доплаты за работу в ночное время составляет 35 процентов должностного оклада (оклада), рассчитанного за каждый час работы в ночное время, но не ниже минимального размера повышения оплаты труда за работу в ночное время.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3.1.2.5. Выплата за работу в выходные и нерабочие праздничные дни производится работникам, привлекавшимся к работе в выходные и нерабочие праздничные дни.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lastRenderedPageBreak/>
        <w:t>Размер выплаты составляет не менее одинарной части должностного оклада (оклада) сверх должностного оклада (оклада) за каждый час работы, если работа в выходной или нерабочий праздничный день производилась в пределах месячной нормы рабочего времени и в размере не менее двойной части должностного оклада (оклада) сверх должностного оклада (оклада) за каждый час работы, если работа производилась сверх месячной нормы рабочего времени.</w:t>
      </w:r>
    </w:p>
    <w:p w:rsidR="003755EA" w:rsidRP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3.1.2.6. Выплата за сверхурочную работу и ее размер в соответствии со</w:t>
      </w:r>
      <w:r w:rsidR="003755EA">
        <w:rPr>
          <w:szCs w:val="28"/>
        </w:rPr>
        <w:t xml:space="preserve"> </w:t>
      </w:r>
      <w:hyperlink r:id="rId7" w:history="1">
        <w:r w:rsidRPr="003755EA">
          <w:rPr>
            <w:rStyle w:val="a3"/>
            <w:color w:val="auto"/>
            <w:szCs w:val="28"/>
            <w:u w:val="none"/>
          </w:rPr>
          <w:t>статьей 152 Трудового кодекса Российской Федерации</w:t>
        </w:r>
      </w:hyperlink>
      <w:r w:rsidR="003755EA" w:rsidRPr="003755EA">
        <w:rPr>
          <w:rStyle w:val="a3"/>
          <w:color w:val="auto"/>
          <w:szCs w:val="28"/>
          <w:u w:val="none"/>
        </w:rPr>
        <w:t xml:space="preserve"> </w:t>
      </w:r>
      <w:r w:rsidRPr="003755EA">
        <w:rPr>
          <w:szCs w:val="28"/>
        </w:rPr>
        <w:t>составляет:</w:t>
      </w:r>
    </w:p>
    <w:p w:rsidR="003755EA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за первые два часа работы - не менее полуторного размера часовой ставки (части должностного оклада (оклада); за последующие часы - не менее двойного размера часовой ставки (части должностного оклада (оклада).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3.2. Во всех случаях, когда в соответствии с настоящим разделом Положения и действующим законодательством выплаты компенсационного характера работникам предусматриваются в процентах, абсолютный размер каждой выплаты исчисляется из должностного оклада (оклада) без учета выплат компенсационного  характера.</w:t>
      </w:r>
    </w:p>
    <w:p w:rsidR="00E207E9" w:rsidRDefault="00E207E9" w:rsidP="00E207E9">
      <w:pPr>
        <w:pStyle w:val="ad"/>
        <w:jc w:val="center"/>
        <w:rPr>
          <w:b/>
          <w:szCs w:val="28"/>
        </w:rPr>
      </w:pPr>
      <w:r>
        <w:rPr>
          <w:b/>
          <w:szCs w:val="28"/>
        </w:rPr>
        <w:t>4. Выплаты стимулирующего характера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 xml:space="preserve">4.1. В соответствии с Законом Саратовской области </w:t>
      </w:r>
      <w:r w:rsidR="0034241C" w:rsidRPr="003755EA">
        <w:rPr>
          <w:color w:val="000000"/>
          <w:szCs w:val="28"/>
        </w:rPr>
        <w:t>от 31.10.2008 г. № 262-ЗСО</w:t>
      </w:r>
      <w:r w:rsidR="0034241C">
        <w:rPr>
          <w:szCs w:val="28"/>
        </w:rPr>
        <w:t xml:space="preserve"> </w:t>
      </w:r>
      <w:r>
        <w:rPr>
          <w:szCs w:val="28"/>
        </w:rPr>
        <w:t>"Об оплате труда работников государственных учреждений Саратовской области" работникам учреждений культуры осуществляются следующие виды выплат стимулирующего характера:</w:t>
      </w:r>
      <w:r w:rsidR="0034241C">
        <w:rPr>
          <w:szCs w:val="28"/>
        </w:rPr>
        <w:t xml:space="preserve"> 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выплаты за интенсивность и высокие результаты работы;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выплаты за качество выполняемых работ;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 xml:space="preserve">выплаты </w:t>
      </w:r>
      <w:r w:rsidR="00536922">
        <w:rPr>
          <w:szCs w:val="28"/>
        </w:rPr>
        <w:t xml:space="preserve"> за непрерывный стаж работы, </w:t>
      </w:r>
      <w:r>
        <w:rPr>
          <w:szCs w:val="28"/>
        </w:rPr>
        <w:t>за выслугу лет;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премиальные выплаты по итогам работы.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4.2. Выплаты стимулирующего характера (кроме выплат за выслугу лет) работникам МУ «СКО» производятся с учетом показателей и критериев оценки результативности и качества их</w:t>
      </w:r>
      <w:r w:rsidR="006D24D9">
        <w:rPr>
          <w:szCs w:val="28"/>
        </w:rPr>
        <w:t xml:space="preserve"> работы, утвержденных учредителем</w:t>
      </w:r>
      <w:r>
        <w:rPr>
          <w:szCs w:val="28"/>
        </w:rPr>
        <w:t xml:space="preserve">  МУ «СКО» с учет</w:t>
      </w:r>
      <w:r w:rsidR="006D24D9">
        <w:rPr>
          <w:szCs w:val="28"/>
        </w:rPr>
        <w:t>ом мнения профсоюза</w:t>
      </w:r>
      <w:r>
        <w:rPr>
          <w:szCs w:val="28"/>
        </w:rPr>
        <w:t>.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4.3. Выплаты за интенсивность и высокие результаты работы включают в себя:</w:t>
      </w:r>
    </w:p>
    <w:p w:rsidR="00E207E9" w:rsidRPr="003755EA" w:rsidRDefault="00E207E9" w:rsidP="003755EA">
      <w:pPr>
        <w:pStyle w:val="ad"/>
        <w:ind w:firstLine="708"/>
        <w:jc w:val="both"/>
        <w:rPr>
          <w:szCs w:val="28"/>
        </w:rPr>
      </w:pPr>
      <w:r w:rsidRPr="003755EA">
        <w:rPr>
          <w:szCs w:val="28"/>
        </w:rPr>
        <w:t>4.3.1 Выплаты, устанавливаемые на постоянной основе:</w:t>
      </w:r>
    </w:p>
    <w:p w:rsidR="00E207E9" w:rsidRPr="003755EA" w:rsidRDefault="00E207E9" w:rsidP="003755EA">
      <w:pPr>
        <w:pStyle w:val="ad"/>
        <w:ind w:firstLine="708"/>
        <w:jc w:val="both"/>
        <w:rPr>
          <w:szCs w:val="28"/>
        </w:rPr>
      </w:pPr>
      <w:r w:rsidRPr="003755EA">
        <w:rPr>
          <w:szCs w:val="28"/>
        </w:rPr>
        <w:t>а)</w:t>
      </w:r>
      <w:r w:rsidR="003755EA" w:rsidRPr="003755EA">
        <w:rPr>
          <w:szCs w:val="28"/>
        </w:rPr>
        <w:t xml:space="preserve"> </w:t>
      </w:r>
      <w:r w:rsidRPr="003755EA">
        <w:rPr>
          <w:szCs w:val="28"/>
        </w:rPr>
        <w:t>ежемесячная надбавка водителям автомобилей за присвоенную квалификационную категорию:</w:t>
      </w:r>
    </w:p>
    <w:p w:rsidR="00E207E9" w:rsidRPr="003755EA" w:rsidRDefault="00E207E9" w:rsidP="003755EA">
      <w:pPr>
        <w:pStyle w:val="ad"/>
        <w:ind w:firstLine="708"/>
        <w:jc w:val="both"/>
        <w:rPr>
          <w:szCs w:val="28"/>
        </w:rPr>
      </w:pPr>
      <w:r w:rsidRPr="003755EA">
        <w:rPr>
          <w:szCs w:val="28"/>
        </w:rPr>
        <w:t>водителям первого класса в размере 25</w:t>
      </w:r>
      <w:r w:rsidR="0034241C">
        <w:rPr>
          <w:szCs w:val="28"/>
        </w:rPr>
        <w:t xml:space="preserve"> </w:t>
      </w:r>
      <w:r w:rsidR="0034241C" w:rsidRPr="003755EA">
        <w:rPr>
          <w:szCs w:val="28"/>
        </w:rPr>
        <w:t>процентов</w:t>
      </w:r>
      <w:r w:rsidRPr="003755EA">
        <w:rPr>
          <w:szCs w:val="28"/>
        </w:rPr>
        <w:t xml:space="preserve"> оклада;</w:t>
      </w:r>
    </w:p>
    <w:p w:rsidR="00E207E9" w:rsidRPr="003755EA" w:rsidRDefault="00E207E9" w:rsidP="003755EA">
      <w:pPr>
        <w:pStyle w:val="ad"/>
        <w:ind w:firstLine="708"/>
        <w:jc w:val="both"/>
        <w:rPr>
          <w:szCs w:val="28"/>
        </w:rPr>
      </w:pPr>
      <w:r w:rsidRPr="003755EA">
        <w:rPr>
          <w:szCs w:val="28"/>
        </w:rPr>
        <w:t>водителям второго класса в размере 10</w:t>
      </w:r>
      <w:r w:rsidR="0034241C">
        <w:rPr>
          <w:szCs w:val="28"/>
        </w:rPr>
        <w:t xml:space="preserve"> </w:t>
      </w:r>
      <w:r w:rsidRPr="003755EA">
        <w:rPr>
          <w:szCs w:val="28"/>
        </w:rPr>
        <w:t>процентов оклада.</w:t>
      </w:r>
    </w:p>
    <w:p w:rsidR="00E207E9" w:rsidRPr="003755EA" w:rsidRDefault="00E207E9" w:rsidP="003755EA">
      <w:pPr>
        <w:pStyle w:val="ad"/>
        <w:ind w:firstLine="708"/>
        <w:jc w:val="both"/>
        <w:rPr>
          <w:szCs w:val="28"/>
        </w:rPr>
      </w:pPr>
      <w:r w:rsidRPr="003755EA">
        <w:rPr>
          <w:szCs w:val="28"/>
        </w:rPr>
        <w:t xml:space="preserve">Перечень должностей работников, которым устанавливается указанная надбавка, определяется директором учреждения по согласованию с профсоюзом. </w:t>
      </w:r>
    </w:p>
    <w:p w:rsidR="00E207E9" w:rsidRPr="003755EA" w:rsidRDefault="00E207E9" w:rsidP="003755EA">
      <w:pPr>
        <w:pStyle w:val="ad"/>
        <w:ind w:firstLine="708"/>
        <w:jc w:val="both"/>
        <w:rPr>
          <w:szCs w:val="28"/>
        </w:rPr>
      </w:pPr>
      <w:r w:rsidRPr="003755EA">
        <w:rPr>
          <w:szCs w:val="28"/>
        </w:rPr>
        <w:t xml:space="preserve">б) ежемесячная надбавка за интенсивность и высокие результаты работы </w:t>
      </w:r>
    </w:p>
    <w:p w:rsidR="00E207E9" w:rsidRPr="003755EA" w:rsidRDefault="00E207E9" w:rsidP="003755EA">
      <w:pPr>
        <w:pStyle w:val="ad"/>
        <w:ind w:firstLine="708"/>
        <w:jc w:val="both"/>
        <w:rPr>
          <w:szCs w:val="28"/>
        </w:rPr>
      </w:pPr>
      <w:r w:rsidRPr="003755EA">
        <w:rPr>
          <w:szCs w:val="28"/>
        </w:rPr>
        <w:t>Ежемесячная надбавка работникам МУ «СКО» за интенсивность и высокие результаты устанавливается в целях материального стимулирования труда работников с учетом возложенных задач и интенсивности и результативности работы и назначается по решению комиссии</w:t>
      </w:r>
      <w:r w:rsidR="0034241C">
        <w:rPr>
          <w:szCs w:val="28"/>
        </w:rPr>
        <w:t xml:space="preserve"> </w:t>
      </w:r>
      <w:r w:rsidRPr="003755EA">
        <w:rPr>
          <w:szCs w:val="28"/>
        </w:rPr>
        <w:t>по истечении первого месяца работы на основании представления руководителя структурного подразделения учреждения по итогам работы за прошедший месяц для вновь принятых работников и по итогам работы за прошедший год для остальных работников</w:t>
      </w:r>
      <w:r w:rsidR="004C5E75">
        <w:rPr>
          <w:szCs w:val="28"/>
        </w:rPr>
        <w:t>,</w:t>
      </w:r>
      <w:r w:rsidRPr="003755EA">
        <w:rPr>
          <w:szCs w:val="28"/>
        </w:rPr>
        <w:t xml:space="preserve"> </w:t>
      </w:r>
      <w:r w:rsidR="004C5E75">
        <w:rPr>
          <w:szCs w:val="28"/>
        </w:rPr>
        <w:t xml:space="preserve">по согласованию с Учредителем. </w:t>
      </w:r>
    </w:p>
    <w:p w:rsidR="00E207E9" w:rsidRPr="003755EA" w:rsidRDefault="00E207E9" w:rsidP="00E207E9">
      <w:pPr>
        <w:pStyle w:val="ad"/>
        <w:jc w:val="both"/>
        <w:rPr>
          <w:szCs w:val="28"/>
        </w:rPr>
      </w:pPr>
      <w:r w:rsidRPr="003755EA">
        <w:rPr>
          <w:szCs w:val="28"/>
        </w:rPr>
        <w:lastRenderedPageBreak/>
        <w:tab/>
        <w:t>Размер выплаты рассматривается и устанавливается ежегодно или по мере изменения возложенных задач и интенсивности и результативности работы, но не реже чем раз в три месяца, по представлению руководителя подразделения.</w:t>
      </w:r>
    </w:p>
    <w:p w:rsidR="00E207E9" w:rsidRPr="003755EA" w:rsidRDefault="00E207E9" w:rsidP="003755EA">
      <w:pPr>
        <w:pStyle w:val="ad"/>
        <w:ind w:firstLine="708"/>
        <w:jc w:val="both"/>
        <w:rPr>
          <w:szCs w:val="28"/>
        </w:rPr>
      </w:pPr>
      <w:r w:rsidRPr="003755EA">
        <w:rPr>
          <w:szCs w:val="28"/>
        </w:rPr>
        <w:t xml:space="preserve">Ежемесячная надбавка работникам МУ «СКО» за интенсивность и высокие результаты устанавливается как работникам по основной работе, так и по </w:t>
      </w:r>
      <w:r w:rsidR="004C5E75">
        <w:rPr>
          <w:szCs w:val="28"/>
        </w:rPr>
        <w:t xml:space="preserve">внутреннему </w:t>
      </w:r>
      <w:r w:rsidRPr="003755EA">
        <w:rPr>
          <w:szCs w:val="28"/>
        </w:rPr>
        <w:t>совместительству.</w:t>
      </w:r>
    </w:p>
    <w:p w:rsidR="00E207E9" w:rsidRPr="003755EA" w:rsidRDefault="00E207E9" w:rsidP="003755EA">
      <w:pPr>
        <w:pStyle w:val="ad"/>
        <w:ind w:firstLine="708"/>
        <w:jc w:val="both"/>
        <w:rPr>
          <w:szCs w:val="28"/>
        </w:rPr>
      </w:pPr>
      <w:r w:rsidRPr="003755EA">
        <w:rPr>
          <w:szCs w:val="28"/>
        </w:rPr>
        <w:t>Размер выплаты устанавливается в процентном отношении к должностному окладу (окладу).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 w:rsidRPr="003755EA">
        <w:rPr>
          <w:szCs w:val="28"/>
        </w:rPr>
        <w:t>Размер ежемесячных выплат стимулирующего характера на постоянной основе – надбавки  за интенсивность и высокие  результаты работы работникам МУ «СКО» устанавливаются в соответствии с критериями интенсивности и высоких результатов работы (Приложение № 3)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4.4. Выплаты за качество выполняемых работ включают в себя: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4.4.1. Выплаты, устанавливаемые на постоянной основе: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а) надбавка работникам, имеющим ученую степень, почетные звания, награжденным отраслевым почетным знаком, а именно: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 xml:space="preserve"> работникам, награжденным отраслевым почетным знаком в размере 10 процентов должностного оклада;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руководителям и специалистам учреждений культуры, имеющим ученую степень кандидата наук и работающим по соответствующему профилю (за исключением лиц, занимающих должности научных работников), в размере 20 процентов должностного оклада;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лицам, работающим в учреждениях культуры, имеющим почетные звания "Заслуженный артист", "Заслуженный работник культуры", "Заслуженный деятель искусств", "Заслуженный художник", в размере 20 процентов должностного оклада;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 xml:space="preserve"> руководителям и специалистам  учреждений культуры, имеющим ученую степень доктора наук и работающим по соответствующему профилю (за исключением лиц, занимающих должности научных работников) в размере 30 процентов должностного оклада;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лицам, работающим в  учреждениях культуры  и имеющим почетное звание "Народный артист", "Народный художник", в размере 30 процентов должностного оклада.</w:t>
      </w:r>
    </w:p>
    <w:p w:rsidR="00E207E9" w:rsidRDefault="00E207E9" w:rsidP="00E207E9">
      <w:pPr>
        <w:pStyle w:val="ad"/>
        <w:jc w:val="both"/>
        <w:rPr>
          <w:szCs w:val="28"/>
        </w:rPr>
      </w:pPr>
      <w:r>
        <w:rPr>
          <w:szCs w:val="28"/>
        </w:rPr>
        <w:tab/>
        <w:t>Надбавка при присвоении почетного звания, отраслевого почетного знака устанавливается со дня присвоения почетного звания, знака; при присуждении ученой степени – с даты вступления в силу решения о присуждении ученой степени.</w:t>
      </w:r>
    </w:p>
    <w:p w:rsidR="00E207E9" w:rsidRDefault="00E207E9" w:rsidP="00E207E9">
      <w:pPr>
        <w:pStyle w:val="ad"/>
        <w:jc w:val="both"/>
        <w:rPr>
          <w:szCs w:val="28"/>
        </w:rPr>
      </w:pPr>
      <w:r>
        <w:rPr>
          <w:szCs w:val="28"/>
        </w:rPr>
        <w:tab/>
        <w:t xml:space="preserve">При наличии у работника более одной ученой степени, более одного почетного звания надбавка производится только по одному основанию – максимальному. 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б) надбавка руководителям коллективов, имеющим звание «Народный» - в размере 10% должностного оклада.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4.4.2. Выплаты, устанавливаемые за качество работы  на определенный срок: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а) выплаты стимулирующего характера в соответствии с критериями и показателями эффективности деятельности работников МУ «СКО»,</w:t>
      </w:r>
      <w:r w:rsidR="004C5E75">
        <w:rPr>
          <w:szCs w:val="28"/>
        </w:rPr>
        <w:t xml:space="preserve"> </w:t>
      </w:r>
      <w:r>
        <w:rPr>
          <w:szCs w:val="28"/>
        </w:rPr>
        <w:t>характеризующие результаты труда и учитывающие индивидуальные характеристики работника (Приложение №</w:t>
      </w:r>
      <w:r w:rsidR="003755EA">
        <w:rPr>
          <w:szCs w:val="28"/>
        </w:rPr>
        <w:t xml:space="preserve"> </w:t>
      </w:r>
      <w:r>
        <w:rPr>
          <w:szCs w:val="28"/>
        </w:rPr>
        <w:t>4).</w:t>
      </w:r>
    </w:p>
    <w:p w:rsidR="00E207E9" w:rsidRDefault="00E207E9" w:rsidP="004C5E75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Данные выплаты устанавливаются только по основному месту работы.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lastRenderedPageBreak/>
        <w:t>Размер стимулирующих выплат конкретному работнику определяется личным вкладом работника в общие результаты работы и максимальным размером не ограничивается.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б) премия при поощрении Президентом Российской Федерации, Правительством Российской Федерации, присвоении почетных званий Российской Федерации и награждении знаками отличия Российской Федерации, награждении орденами и медалями Российской Федерации;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премия в связи со знаменательными событиями отрасли</w:t>
      </w:r>
      <w:r w:rsidR="00870365">
        <w:rPr>
          <w:szCs w:val="28"/>
        </w:rPr>
        <w:t>,</w:t>
      </w:r>
      <w:r w:rsidR="00870365" w:rsidRPr="00870365">
        <w:rPr>
          <w:szCs w:val="28"/>
        </w:rPr>
        <w:t xml:space="preserve"> </w:t>
      </w:r>
      <w:r w:rsidR="00870365">
        <w:rPr>
          <w:szCs w:val="28"/>
        </w:rPr>
        <w:t>юбилейными датами учреждения.</w:t>
      </w:r>
    </w:p>
    <w:p w:rsidR="00E207E9" w:rsidRDefault="00E207E9" w:rsidP="00E207E9">
      <w:pPr>
        <w:pStyle w:val="ad"/>
        <w:jc w:val="both"/>
        <w:rPr>
          <w:szCs w:val="28"/>
        </w:rPr>
      </w:pPr>
      <w:r>
        <w:rPr>
          <w:szCs w:val="28"/>
        </w:rPr>
        <w:tab/>
        <w:t>Премия устанавливается в размере до 2 должностных окладов в пределах ус</w:t>
      </w:r>
      <w:r w:rsidR="004C5E75">
        <w:rPr>
          <w:szCs w:val="28"/>
        </w:rPr>
        <w:t>тановленного фонда оплаты труда</w:t>
      </w:r>
      <w:r>
        <w:rPr>
          <w:szCs w:val="28"/>
        </w:rPr>
        <w:t>.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Премия руководителю Учреждения выплачивается на основании распоряжения Учредителя.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 xml:space="preserve">При </w:t>
      </w:r>
      <w:r w:rsidR="004C5E75">
        <w:rPr>
          <w:szCs w:val="28"/>
        </w:rPr>
        <w:t>премировании по итогам работы (</w:t>
      </w:r>
      <w:r>
        <w:rPr>
          <w:szCs w:val="28"/>
        </w:rPr>
        <w:t>за месяц, квартал, год, иной период) рекомендуется учитывать: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инициативу, творчество и применение в работе современных форм и методов организации труда;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выполнение порученной работы, связанной с обеспечением рабочего процесса или уставной деятельности  учреждений культуры;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достижение высоких результатов в работе за соответствующий период;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качественная подготовка и своевременная сдача отчетности  учреждениями культуры;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участие в соответствующем периоде в выполнении важных работ, мероприятий.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4.5. Для работников  учреждений культуры устанавливается ежемесячная надбавка за выслугу лет в сфере культуры, в зависимости от общего стажа работы в сфере культуры в процентах к должностному окладу (тарифной ставке):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от 1 года до 5 лет — 5%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от 5 до 10 лет — 10%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от 10 до 15 лет — 15%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свыше 15 лет — 20%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4.6. Выплаты стимулирующего характера работникам  учреждений культуры, устанавливаемые в процентах к должностным окладам (окладам),  определяются, исходя из должностного оклада (оклада) без учета выплат компенсационного характера и иных выплат стимулирующего характера.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 xml:space="preserve">4.7. Выплаты стимулирующего характера осуществляются </w:t>
      </w:r>
      <w:r w:rsidR="00091FA7">
        <w:rPr>
          <w:szCs w:val="28"/>
        </w:rPr>
        <w:t>за счет средств от иной приносящий доход деятельности, а также за счет ассигнований муниципального и областного бюджетов</w:t>
      </w:r>
      <w:r>
        <w:rPr>
          <w:szCs w:val="28"/>
        </w:rPr>
        <w:t>, направленных учреждением на оплату труда работников.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4.8.</w:t>
      </w:r>
      <w:r w:rsidR="003755EA">
        <w:rPr>
          <w:szCs w:val="28"/>
        </w:rPr>
        <w:t xml:space="preserve"> </w:t>
      </w:r>
      <w:r>
        <w:rPr>
          <w:szCs w:val="28"/>
        </w:rPr>
        <w:t>Основными требованиями к установлению размера стимулирующих выплат являются качественное и результативное выполнение работ, в т.ч. особо важных и сложных работ, выполнение сверхнормативных или не предусмотренных должностными обязанностями работ.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4.9.</w:t>
      </w:r>
      <w:r w:rsidR="003755EA">
        <w:rPr>
          <w:szCs w:val="28"/>
        </w:rPr>
        <w:t xml:space="preserve"> </w:t>
      </w:r>
      <w:r>
        <w:rPr>
          <w:szCs w:val="28"/>
        </w:rPr>
        <w:t xml:space="preserve">Основными требованиями лишения или снижения размера стимулирующих выплат являются нарушения исполнительской и трудовой дисциплины, </w:t>
      </w:r>
      <w:r>
        <w:rPr>
          <w:szCs w:val="28"/>
        </w:rPr>
        <w:lastRenderedPageBreak/>
        <w:t>неудовлетворительное качество выполняемых работ, неисполнение служебных обязанностей, таких как: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</w:t>
      </w:r>
      <w:r w:rsidR="003755EA">
        <w:rPr>
          <w:szCs w:val="28"/>
        </w:rPr>
        <w:t xml:space="preserve"> </w:t>
      </w:r>
      <w:r>
        <w:rPr>
          <w:szCs w:val="28"/>
        </w:rPr>
        <w:t>невыполнение плановых показателей;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</w:t>
      </w:r>
      <w:r w:rsidR="003755EA">
        <w:rPr>
          <w:szCs w:val="28"/>
        </w:rPr>
        <w:t xml:space="preserve"> </w:t>
      </w:r>
      <w:r>
        <w:rPr>
          <w:szCs w:val="28"/>
        </w:rPr>
        <w:t>несоблюдение стандартов качества предоставляемых услуг;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</w:t>
      </w:r>
      <w:r w:rsidR="003755EA">
        <w:rPr>
          <w:szCs w:val="28"/>
        </w:rPr>
        <w:t xml:space="preserve"> </w:t>
      </w:r>
      <w:r>
        <w:rPr>
          <w:szCs w:val="28"/>
        </w:rPr>
        <w:t>неэффективное и нерациональное использование оборудования и инвентаря и иных материальных ценностей;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</w:t>
      </w:r>
      <w:r w:rsidR="003755EA">
        <w:rPr>
          <w:szCs w:val="28"/>
        </w:rPr>
        <w:t xml:space="preserve"> </w:t>
      </w:r>
      <w:r>
        <w:rPr>
          <w:szCs w:val="28"/>
        </w:rPr>
        <w:t>несоблюдение законодательства по охране труда;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</w:t>
      </w:r>
      <w:r w:rsidR="003755EA">
        <w:rPr>
          <w:szCs w:val="28"/>
        </w:rPr>
        <w:t xml:space="preserve"> </w:t>
      </w:r>
      <w:r>
        <w:rPr>
          <w:szCs w:val="28"/>
        </w:rPr>
        <w:t xml:space="preserve">нарушение установленных сроков и некачественное исполнение установленной отчетности и запрашиваемой информации и другие с учетом особенностей деятельности учреждения. 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Лишение стимулирующих выплат производится за тот отчетный период, в котором было совершено нарушение и оформляется приказом директора с указанием причин.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Лицам, не проработавшим полный расчетный период, могут быть произведены выплаты стимулирующего характера с учётом их трудового вклада и фактически проработанного времени.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4.10. Порядок и размеры выплат стимулирующего характ</w:t>
      </w:r>
      <w:r w:rsidR="006D24D9">
        <w:rPr>
          <w:szCs w:val="28"/>
        </w:rPr>
        <w:t xml:space="preserve">ера работникам </w:t>
      </w:r>
      <w:r>
        <w:rPr>
          <w:szCs w:val="28"/>
        </w:rPr>
        <w:t>осуществляются в соответствии с наст</w:t>
      </w:r>
      <w:r w:rsidR="006D24D9">
        <w:rPr>
          <w:szCs w:val="28"/>
        </w:rPr>
        <w:t>оящим Положением, согласованным с</w:t>
      </w:r>
      <w:r>
        <w:rPr>
          <w:szCs w:val="28"/>
        </w:rPr>
        <w:t xml:space="preserve"> представительным органом работников.</w:t>
      </w:r>
    </w:p>
    <w:p w:rsidR="003755EA" w:rsidRDefault="006D24D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4.11. О</w:t>
      </w:r>
      <w:r w:rsidR="00E207E9">
        <w:rPr>
          <w:szCs w:val="28"/>
        </w:rPr>
        <w:t>бъем средств на выплаты стимулирующего характера, формируемых за счет ассигнований муниципального и областного бюджето</w:t>
      </w:r>
      <w:r>
        <w:rPr>
          <w:szCs w:val="28"/>
        </w:rPr>
        <w:t>в, должен составлять не менее 15</w:t>
      </w:r>
      <w:r w:rsidR="00E207E9">
        <w:rPr>
          <w:szCs w:val="28"/>
        </w:rPr>
        <w:t xml:space="preserve"> процентов от объема средств, направляемых на должностные оклады (оклады) работников учреждений культуры.</w:t>
      </w:r>
    </w:p>
    <w:p w:rsidR="00E207E9" w:rsidRDefault="00E207E9" w:rsidP="003755EA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4.12. Размер выплат стимулирующего характера руководителю учреждения культуры устанавливается Учредителем в соответствии с показателями и критериями оценки эффективности и результативности деятельности учреждения культуры.</w:t>
      </w:r>
    </w:p>
    <w:p w:rsidR="00E207E9" w:rsidRDefault="00E207E9" w:rsidP="008B7483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4.13.</w:t>
      </w:r>
      <w:r w:rsidR="008B7483">
        <w:rPr>
          <w:szCs w:val="28"/>
        </w:rPr>
        <w:t xml:space="preserve"> </w:t>
      </w:r>
      <w:r>
        <w:rPr>
          <w:szCs w:val="28"/>
        </w:rPr>
        <w:t xml:space="preserve">При оценке эффективности работы различных категорий работников для принятия решения об установлении им выплат стимулирующего характера и их размера, применяется демократическая процедура, а именно создание рабочей группы из числа работников и заведующих отделами МУ «СКО» с участием представителя профсоюза. </w:t>
      </w:r>
    </w:p>
    <w:p w:rsidR="00E207E9" w:rsidRDefault="00E207E9" w:rsidP="00E207E9">
      <w:pPr>
        <w:pStyle w:val="ad"/>
        <w:jc w:val="center"/>
        <w:rPr>
          <w:b/>
          <w:szCs w:val="28"/>
        </w:rPr>
      </w:pPr>
      <w:r>
        <w:rPr>
          <w:b/>
          <w:szCs w:val="28"/>
        </w:rPr>
        <w:t>5. Порядок работы рабочей группы и расчета</w:t>
      </w:r>
      <w:r w:rsidR="008B7483">
        <w:rPr>
          <w:b/>
          <w:szCs w:val="28"/>
        </w:rPr>
        <w:t xml:space="preserve"> </w:t>
      </w:r>
      <w:r>
        <w:rPr>
          <w:b/>
          <w:szCs w:val="28"/>
        </w:rPr>
        <w:t>размера стимулирующих выплат.</w:t>
      </w:r>
    </w:p>
    <w:p w:rsidR="00E207E9" w:rsidRDefault="00E207E9" w:rsidP="008B7483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5.1.</w:t>
      </w:r>
      <w:r w:rsidR="008B7483">
        <w:rPr>
          <w:szCs w:val="28"/>
        </w:rPr>
        <w:t xml:space="preserve"> </w:t>
      </w:r>
      <w:r>
        <w:rPr>
          <w:szCs w:val="28"/>
        </w:rPr>
        <w:t>В состав рабочей группы включается председатель, секретарь и члены комиссии</w:t>
      </w:r>
      <w:r w:rsidR="00E45BF0">
        <w:rPr>
          <w:szCs w:val="28"/>
        </w:rPr>
        <w:t xml:space="preserve"> численностью </w:t>
      </w:r>
      <w:r>
        <w:rPr>
          <w:szCs w:val="28"/>
        </w:rPr>
        <w:t xml:space="preserve">10 человек. Состав рабочей группы утверждается </w:t>
      </w:r>
      <w:r w:rsidR="00E45BF0">
        <w:rPr>
          <w:szCs w:val="28"/>
        </w:rPr>
        <w:t>ежегодно</w:t>
      </w:r>
      <w:r>
        <w:rPr>
          <w:szCs w:val="28"/>
        </w:rPr>
        <w:t xml:space="preserve"> приказом директора МУ «СКО»</w:t>
      </w:r>
      <w:r w:rsidR="00E45BF0">
        <w:rPr>
          <w:szCs w:val="28"/>
        </w:rPr>
        <w:t xml:space="preserve"> с согласованием Учредителя</w:t>
      </w:r>
      <w:r>
        <w:rPr>
          <w:szCs w:val="28"/>
        </w:rPr>
        <w:t>.</w:t>
      </w:r>
      <w:r w:rsidR="00E45BF0">
        <w:rPr>
          <w:szCs w:val="28"/>
        </w:rPr>
        <w:t xml:space="preserve"> Кворум для принятия решения – не менее 6 человек. </w:t>
      </w:r>
    </w:p>
    <w:p w:rsidR="00E207E9" w:rsidRDefault="00E207E9" w:rsidP="008B7483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5.2.</w:t>
      </w:r>
      <w:r w:rsidR="008B7483">
        <w:rPr>
          <w:szCs w:val="28"/>
        </w:rPr>
        <w:t xml:space="preserve"> </w:t>
      </w:r>
      <w:r>
        <w:rPr>
          <w:szCs w:val="28"/>
        </w:rPr>
        <w:t>Рабочую группу возглавляет председатель. Председатель организует и планирует работу, ведет заседания, контролирует выполнение принятых решений. Секретарь рабочей группы своевременно передает информацию членам рабочей группы, ведет протоколы заседаний и иную документацию рабочей группы.</w:t>
      </w:r>
    </w:p>
    <w:p w:rsidR="00E207E9" w:rsidRDefault="00E207E9" w:rsidP="008B7483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5.3.</w:t>
      </w:r>
      <w:r w:rsidR="008B7483">
        <w:rPr>
          <w:szCs w:val="28"/>
        </w:rPr>
        <w:t xml:space="preserve"> </w:t>
      </w:r>
      <w:r>
        <w:rPr>
          <w:szCs w:val="28"/>
        </w:rPr>
        <w:t>Заседания рабочей группы проводятся по мере необходимости.</w:t>
      </w:r>
    </w:p>
    <w:p w:rsidR="00E207E9" w:rsidRDefault="00E207E9" w:rsidP="008B7483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5.4.</w:t>
      </w:r>
      <w:r w:rsidR="008B7483">
        <w:rPr>
          <w:szCs w:val="28"/>
        </w:rPr>
        <w:t xml:space="preserve"> </w:t>
      </w:r>
      <w:r>
        <w:rPr>
          <w:szCs w:val="28"/>
        </w:rPr>
        <w:t>Оценка эффективности деятельности работников МУ «СКО» заносится в протокол, который подписывается членами рабочей группы</w:t>
      </w:r>
      <w:r w:rsidR="00E45BF0">
        <w:rPr>
          <w:szCs w:val="28"/>
        </w:rPr>
        <w:t xml:space="preserve">, и согласовывается с Учредителем. </w:t>
      </w:r>
    </w:p>
    <w:p w:rsidR="00E207E9" w:rsidRDefault="00E207E9" w:rsidP="008B7483">
      <w:pPr>
        <w:pStyle w:val="ad"/>
        <w:ind w:firstLine="708"/>
        <w:jc w:val="both"/>
        <w:rPr>
          <w:szCs w:val="28"/>
        </w:rPr>
      </w:pPr>
      <w:r>
        <w:rPr>
          <w:szCs w:val="28"/>
        </w:rPr>
        <w:lastRenderedPageBreak/>
        <w:t>5.5.</w:t>
      </w:r>
      <w:r w:rsidR="008B7483">
        <w:rPr>
          <w:szCs w:val="28"/>
        </w:rPr>
        <w:t xml:space="preserve"> </w:t>
      </w:r>
      <w:r>
        <w:rPr>
          <w:szCs w:val="28"/>
        </w:rPr>
        <w:t>Рабочая группа вправе ознакомить, а работник вправе ознакомиться с протоколами заседания рабочей группы.</w:t>
      </w:r>
    </w:p>
    <w:p w:rsidR="00E207E9" w:rsidRDefault="00E207E9" w:rsidP="008B7483">
      <w:pPr>
        <w:pStyle w:val="ad"/>
        <w:ind w:firstLine="708"/>
        <w:jc w:val="both"/>
        <w:rPr>
          <w:color w:val="2D2D2D"/>
          <w:spacing w:val="2"/>
          <w:szCs w:val="28"/>
        </w:rPr>
      </w:pPr>
      <w:r>
        <w:rPr>
          <w:szCs w:val="28"/>
        </w:rPr>
        <w:t>5.6.</w:t>
      </w:r>
      <w:r w:rsidR="008B7483">
        <w:rPr>
          <w:szCs w:val="28"/>
        </w:rPr>
        <w:t xml:space="preserve"> </w:t>
      </w:r>
      <w:r>
        <w:rPr>
          <w:szCs w:val="28"/>
        </w:rPr>
        <w:t>Рабочая группа осуществляет анализ представленных работниками материалов, отражающих результаты профессиональной деятельности по установленным критериям (Приложение №</w:t>
      </w:r>
      <w:r w:rsidR="008B7483">
        <w:rPr>
          <w:szCs w:val="28"/>
        </w:rPr>
        <w:t xml:space="preserve"> </w:t>
      </w:r>
      <w:r>
        <w:rPr>
          <w:szCs w:val="28"/>
        </w:rPr>
        <w:t>3 и Приложение №</w:t>
      </w:r>
      <w:r w:rsidR="008B7483">
        <w:rPr>
          <w:szCs w:val="28"/>
        </w:rPr>
        <w:t xml:space="preserve"> </w:t>
      </w:r>
      <w:r>
        <w:rPr>
          <w:szCs w:val="28"/>
        </w:rPr>
        <w:t xml:space="preserve">4) за определенный период. </w:t>
      </w:r>
      <w:r>
        <w:rPr>
          <w:color w:val="2D2D2D"/>
          <w:spacing w:val="2"/>
          <w:szCs w:val="28"/>
        </w:rPr>
        <w:t xml:space="preserve"> </w:t>
      </w:r>
    </w:p>
    <w:p w:rsidR="00E207E9" w:rsidRDefault="00E207E9" w:rsidP="008B7483">
      <w:pPr>
        <w:pStyle w:val="ad"/>
        <w:ind w:firstLine="708"/>
        <w:jc w:val="both"/>
        <w:rPr>
          <w:color w:val="2D2D2D"/>
          <w:spacing w:val="2"/>
          <w:szCs w:val="28"/>
        </w:rPr>
      </w:pPr>
      <w:r>
        <w:rPr>
          <w:color w:val="2D2D2D"/>
          <w:spacing w:val="2"/>
          <w:szCs w:val="28"/>
        </w:rPr>
        <w:t>5.7.</w:t>
      </w:r>
      <w:r w:rsidR="008B7483">
        <w:rPr>
          <w:color w:val="2D2D2D"/>
          <w:spacing w:val="2"/>
          <w:szCs w:val="28"/>
        </w:rPr>
        <w:t xml:space="preserve"> </w:t>
      </w:r>
      <w:r>
        <w:rPr>
          <w:color w:val="2D2D2D"/>
          <w:spacing w:val="2"/>
          <w:szCs w:val="28"/>
        </w:rPr>
        <w:t xml:space="preserve">Уровень достижений результатов деятельности работников учреждения выражается суммарным баллом, полученным в результате сложения баллов по каждому показателю. </w:t>
      </w:r>
    </w:p>
    <w:p w:rsidR="00E207E9" w:rsidRDefault="00E207E9" w:rsidP="008B7483">
      <w:pPr>
        <w:pStyle w:val="ad"/>
        <w:ind w:firstLine="708"/>
        <w:jc w:val="both"/>
        <w:rPr>
          <w:color w:val="2D2D2D"/>
          <w:spacing w:val="2"/>
          <w:szCs w:val="28"/>
        </w:rPr>
      </w:pPr>
      <w:r>
        <w:rPr>
          <w:color w:val="2D2D2D"/>
          <w:spacing w:val="2"/>
          <w:szCs w:val="28"/>
        </w:rPr>
        <w:t>5.8.</w:t>
      </w:r>
      <w:r w:rsidR="008B7483">
        <w:rPr>
          <w:color w:val="2D2D2D"/>
          <w:spacing w:val="2"/>
          <w:szCs w:val="28"/>
        </w:rPr>
        <w:t xml:space="preserve"> </w:t>
      </w:r>
      <w:r>
        <w:rPr>
          <w:color w:val="2D2D2D"/>
          <w:spacing w:val="2"/>
          <w:szCs w:val="28"/>
        </w:rPr>
        <w:t>При сумме баллов, соответствующей выполнению всех целевых показателей эффективности деятельности работника МУ «СКО», размер стимулирующих выплат работника  за отчетный период равен 100 процентной эффективности работника (т.е.100 баллов).</w:t>
      </w:r>
    </w:p>
    <w:p w:rsidR="00E207E9" w:rsidRDefault="00E207E9" w:rsidP="008B7483">
      <w:pPr>
        <w:pStyle w:val="ad"/>
        <w:ind w:firstLine="708"/>
        <w:jc w:val="both"/>
        <w:rPr>
          <w:color w:val="2D2D2D"/>
          <w:spacing w:val="2"/>
          <w:szCs w:val="28"/>
        </w:rPr>
      </w:pPr>
      <w:r>
        <w:rPr>
          <w:color w:val="2D2D2D"/>
          <w:spacing w:val="2"/>
          <w:szCs w:val="28"/>
        </w:rPr>
        <w:t>5.9.</w:t>
      </w:r>
      <w:r w:rsidR="008B7483">
        <w:rPr>
          <w:color w:val="2D2D2D"/>
          <w:spacing w:val="2"/>
          <w:szCs w:val="28"/>
        </w:rPr>
        <w:t xml:space="preserve"> </w:t>
      </w:r>
      <w:r>
        <w:rPr>
          <w:color w:val="2D2D2D"/>
          <w:spacing w:val="2"/>
          <w:szCs w:val="28"/>
        </w:rPr>
        <w:t>Стоимость одного балла рассчитывается по формуле: общую сумму  выделенных средств на стимулирующие выплаты работникам  разделить на общую сумму баллов всех работников МУ «СКО» за отчетный период.</w:t>
      </w:r>
    </w:p>
    <w:p w:rsidR="00E207E9" w:rsidRDefault="00E207E9" w:rsidP="008B7483">
      <w:pPr>
        <w:pStyle w:val="ad"/>
        <w:ind w:firstLine="708"/>
        <w:jc w:val="both"/>
        <w:rPr>
          <w:color w:val="2D2D2D"/>
          <w:spacing w:val="2"/>
          <w:szCs w:val="28"/>
        </w:rPr>
      </w:pPr>
      <w:r>
        <w:rPr>
          <w:color w:val="2D2D2D"/>
          <w:spacing w:val="2"/>
          <w:szCs w:val="28"/>
        </w:rPr>
        <w:t>5.10.</w:t>
      </w:r>
      <w:r w:rsidR="008B7483">
        <w:rPr>
          <w:color w:val="2D2D2D"/>
          <w:spacing w:val="2"/>
          <w:szCs w:val="28"/>
        </w:rPr>
        <w:t xml:space="preserve"> </w:t>
      </w:r>
      <w:r>
        <w:rPr>
          <w:color w:val="2D2D2D"/>
          <w:spacing w:val="2"/>
          <w:szCs w:val="28"/>
        </w:rPr>
        <w:t>При определении размера стимулирующих выплат конкретному работнику сумма набранных работником за определенный период баллов умножается на стоимость одного балла.</w:t>
      </w:r>
    </w:p>
    <w:p w:rsidR="00E00D9D" w:rsidRDefault="00E00D9D" w:rsidP="008B7483">
      <w:pPr>
        <w:pStyle w:val="ad"/>
        <w:ind w:firstLine="708"/>
        <w:jc w:val="both"/>
        <w:rPr>
          <w:color w:val="2D2D2D"/>
          <w:spacing w:val="2"/>
          <w:szCs w:val="28"/>
        </w:rPr>
      </w:pPr>
      <w:r>
        <w:rPr>
          <w:color w:val="2D2D2D"/>
          <w:spacing w:val="2"/>
          <w:szCs w:val="28"/>
        </w:rPr>
        <w:t>5.11. «Критерий «Участие в качестве исполнителя в региональных и Всероссийских проектах,</w:t>
      </w:r>
      <w:r w:rsidR="008B7483">
        <w:rPr>
          <w:color w:val="2D2D2D"/>
          <w:spacing w:val="2"/>
          <w:szCs w:val="28"/>
        </w:rPr>
        <w:t xml:space="preserve"> </w:t>
      </w:r>
      <w:r>
        <w:rPr>
          <w:color w:val="2D2D2D"/>
          <w:spacing w:val="2"/>
          <w:szCs w:val="28"/>
        </w:rPr>
        <w:t>конкурсах, фестивалях и грантах» действует в течение года с момента участия; критерий «Повышение квалификации, участие в областных и Всероссийских обучающих семинарах, мастер-классах и вебинарах» действует течение трех лет с момента повышения квалификации или участия в областных и Всероссийских обучающих семинарах, мастер-классах и вебинарах».</w:t>
      </w:r>
    </w:p>
    <w:p w:rsidR="00E207E9" w:rsidRDefault="00E207E9" w:rsidP="00E207E9">
      <w:pPr>
        <w:pStyle w:val="ad"/>
        <w:jc w:val="center"/>
        <w:rPr>
          <w:b/>
          <w:szCs w:val="28"/>
        </w:rPr>
      </w:pPr>
      <w:r>
        <w:rPr>
          <w:b/>
          <w:szCs w:val="28"/>
        </w:rPr>
        <w:t>6. Порядок формирования фонда оплаты труда</w:t>
      </w:r>
    </w:p>
    <w:p w:rsidR="008B7483" w:rsidRDefault="00E207E9" w:rsidP="008B7483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6.1. Фонд оплаты труда работников МУ «СКО» на календарный год формируется исходя из объема субсидии из местного бюджета на выполнение муниципального задания и средств</w:t>
      </w:r>
      <w:r w:rsidR="00AA230F">
        <w:rPr>
          <w:szCs w:val="28"/>
        </w:rPr>
        <w:t xml:space="preserve"> из иных не запрещенных федеральными законами источников.</w:t>
      </w:r>
      <w:r>
        <w:rPr>
          <w:szCs w:val="28"/>
        </w:rPr>
        <w:t xml:space="preserve"> </w:t>
      </w:r>
    </w:p>
    <w:p w:rsidR="008B7483" w:rsidRDefault="00E207E9" w:rsidP="008B7483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6.2. В структуре фонда оплаты труда на долю административно-управленческого и вспомогательного персонала должно приходиться не более 40 процентов общего фонда оплаты труда работников МУ «СКО».</w:t>
      </w:r>
    </w:p>
    <w:p w:rsidR="00E207E9" w:rsidRDefault="00E207E9" w:rsidP="008B7483">
      <w:pPr>
        <w:pStyle w:val="ad"/>
        <w:ind w:firstLine="708"/>
        <w:jc w:val="both"/>
        <w:rPr>
          <w:szCs w:val="28"/>
        </w:rPr>
      </w:pPr>
      <w:r>
        <w:rPr>
          <w:szCs w:val="28"/>
        </w:rPr>
        <w:t xml:space="preserve">Порядок отнесения должностей работников учреждений культуры к административно-управленческому, основному и вспомогательному персоналу по видам экономической деятельности учреждений культуры устанавливается </w:t>
      </w:r>
      <w:r w:rsidR="00870365">
        <w:rPr>
          <w:szCs w:val="28"/>
        </w:rPr>
        <w:t xml:space="preserve">Учредителем. </w:t>
      </w:r>
    </w:p>
    <w:p w:rsidR="00E207E9" w:rsidRDefault="00E207E9" w:rsidP="00E207E9">
      <w:pPr>
        <w:pStyle w:val="ad"/>
        <w:jc w:val="center"/>
        <w:rPr>
          <w:b/>
          <w:szCs w:val="28"/>
        </w:rPr>
      </w:pPr>
      <w:r>
        <w:rPr>
          <w:b/>
          <w:szCs w:val="28"/>
        </w:rPr>
        <w:t>7. Другие вопросы оплаты труда</w:t>
      </w:r>
    </w:p>
    <w:p w:rsidR="00E207E9" w:rsidRDefault="00E207E9" w:rsidP="008B7483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7.1. Руководител</w:t>
      </w:r>
      <w:r w:rsidR="00870365">
        <w:rPr>
          <w:szCs w:val="28"/>
        </w:rPr>
        <w:t>ю</w:t>
      </w:r>
      <w:r>
        <w:rPr>
          <w:szCs w:val="28"/>
        </w:rPr>
        <w:t xml:space="preserve"> МУ «СКО» разрешается выполнять в учреждени</w:t>
      </w:r>
      <w:r w:rsidR="00870365">
        <w:rPr>
          <w:szCs w:val="28"/>
        </w:rPr>
        <w:t xml:space="preserve">и </w:t>
      </w:r>
      <w:r>
        <w:rPr>
          <w:szCs w:val="28"/>
        </w:rPr>
        <w:t>культуры, в штате котор</w:t>
      </w:r>
      <w:r w:rsidR="00870365">
        <w:rPr>
          <w:szCs w:val="28"/>
        </w:rPr>
        <w:t>ого он</w:t>
      </w:r>
      <w:r>
        <w:rPr>
          <w:szCs w:val="28"/>
        </w:rPr>
        <w:t xml:space="preserve"> состо</w:t>
      </w:r>
      <w:r w:rsidR="00870365">
        <w:rPr>
          <w:szCs w:val="28"/>
        </w:rPr>
        <w:t>ит</w:t>
      </w:r>
      <w:r>
        <w:rPr>
          <w:szCs w:val="28"/>
        </w:rPr>
        <w:t>, работу по специальности (творческую работу) с дополнительной оплатой в соответствии с законодательством.</w:t>
      </w:r>
    </w:p>
    <w:p w:rsidR="00870365" w:rsidRDefault="00E207E9" w:rsidP="008B7483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7.2.</w:t>
      </w:r>
      <w:r w:rsidR="008B7483">
        <w:rPr>
          <w:szCs w:val="28"/>
        </w:rPr>
        <w:t xml:space="preserve"> </w:t>
      </w:r>
      <w:r>
        <w:rPr>
          <w:szCs w:val="28"/>
        </w:rPr>
        <w:t>Руководитель МУ «СКО» вправе осуществлять выплату материальной помощи работникам в соответствии с коллективным договором</w:t>
      </w:r>
      <w:r w:rsidR="00870365">
        <w:rPr>
          <w:szCs w:val="28"/>
        </w:rPr>
        <w:t>.</w:t>
      </w:r>
    </w:p>
    <w:p w:rsidR="00E207E9" w:rsidRDefault="00E207E9" w:rsidP="008B7483">
      <w:pPr>
        <w:pStyle w:val="ad"/>
        <w:ind w:firstLine="708"/>
        <w:jc w:val="both"/>
        <w:rPr>
          <w:szCs w:val="28"/>
        </w:rPr>
      </w:pPr>
      <w:r>
        <w:rPr>
          <w:szCs w:val="28"/>
        </w:rPr>
        <w:lastRenderedPageBreak/>
        <w:t>7.2.1.</w:t>
      </w:r>
      <w:r w:rsidR="008B7483">
        <w:rPr>
          <w:szCs w:val="28"/>
        </w:rPr>
        <w:t xml:space="preserve"> </w:t>
      </w:r>
      <w:r>
        <w:rPr>
          <w:szCs w:val="28"/>
        </w:rPr>
        <w:t>Материальная помощь выплачивается один раз в год при уходе в очередной отпуск в размере до 2 должностных окладов (тарифных ставок). Материальная помощь выплачивается по личному заявлению работника.</w:t>
      </w:r>
    </w:p>
    <w:p w:rsidR="00E207E9" w:rsidRDefault="00870365" w:rsidP="008B7483">
      <w:pPr>
        <w:pStyle w:val="ad"/>
        <w:ind w:firstLine="708"/>
        <w:jc w:val="both"/>
        <w:rPr>
          <w:szCs w:val="28"/>
        </w:rPr>
      </w:pPr>
      <w:r>
        <w:rPr>
          <w:szCs w:val="28"/>
        </w:rPr>
        <w:t xml:space="preserve">7.2.2. </w:t>
      </w:r>
      <w:r w:rsidR="001B5658">
        <w:rPr>
          <w:szCs w:val="28"/>
        </w:rPr>
        <w:t>За счет средств от иной приносящей доход деятельности может быть оказана д</w:t>
      </w:r>
      <w:r w:rsidR="00E207E9">
        <w:rPr>
          <w:szCs w:val="28"/>
        </w:rPr>
        <w:t xml:space="preserve">ополнительная материальная помощь </w:t>
      </w:r>
      <w:r w:rsidR="001B5658">
        <w:rPr>
          <w:szCs w:val="28"/>
        </w:rPr>
        <w:t xml:space="preserve">в размере до 3-х тысяч рублей, </w:t>
      </w:r>
      <w:r w:rsidR="00E207E9">
        <w:rPr>
          <w:szCs w:val="28"/>
        </w:rPr>
        <w:t>в следующих случаях:</w:t>
      </w:r>
    </w:p>
    <w:p w:rsidR="00E207E9" w:rsidRDefault="00E207E9" w:rsidP="008B7483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в связи с юбилейной датой (50,</w:t>
      </w:r>
      <w:r w:rsidR="00870365">
        <w:rPr>
          <w:szCs w:val="28"/>
        </w:rPr>
        <w:t xml:space="preserve"> </w:t>
      </w:r>
      <w:r>
        <w:rPr>
          <w:szCs w:val="28"/>
        </w:rPr>
        <w:t>55,</w:t>
      </w:r>
      <w:r w:rsidR="00870365">
        <w:rPr>
          <w:szCs w:val="28"/>
        </w:rPr>
        <w:t xml:space="preserve"> </w:t>
      </w:r>
      <w:r>
        <w:rPr>
          <w:szCs w:val="28"/>
        </w:rPr>
        <w:t>60,</w:t>
      </w:r>
      <w:r w:rsidR="00870365">
        <w:rPr>
          <w:szCs w:val="28"/>
        </w:rPr>
        <w:t xml:space="preserve"> </w:t>
      </w:r>
      <w:r>
        <w:rPr>
          <w:szCs w:val="28"/>
        </w:rPr>
        <w:t>65-летием);</w:t>
      </w:r>
    </w:p>
    <w:p w:rsidR="00E207E9" w:rsidRDefault="00E207E9" w:rsidP="008B7483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- в особых случаях (рождение ребенка, смерть близких родственников)</w:t>
      </w:r>
    </w:p>
    <w:p w:rsidR="00E207E9" w:rsidRDefault="00E207E9" w:rsidP="008B7483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7.2.3.</w:t>
      </w:r>
      <w:r w:rsidR="008B7483">
        <w:rPr>
          <w:szCs w:val="28"/>
        </w:rPr>
        <w:t xml:space="preserve"> </w:t>
      </w:r>
      <w:r>
        <w:rPr>
          <w:szCs w:val="28"/>
        </w:rPr>
        <w:t>Решение об оказании материальной помощи и ее размере принимается руководителем МУ «СКО», решение об оказании материальной помощи руководителю учреждения – Учредителем.</w:t>
      </w:r>
    </w:p>
    <w:p w:rsidR="00E207E9" w:rsidRDefault="00E207E9" w:rsidP="008B7483">
      <w:pPr>
        <w:pStyle w:val="ad"/>
        <w:ind w:firstLine="708"/>
        <w:jc w:val="both"/>
        <w:rPr>
          <w:szCs w:val="28"/>
        </w:rPr>
      </w:pPr>
      <w:r>
        <w:rPr>
          <w:szCs w:val="28"/>
        </w:rPr>
        <w:t>7.3.</w:t>
      </w:r>
      <w:r w:rsidR="008B7483">
        <w:rPr>
          <w:szCs w:val="28"/>
        </w:rPr>
        <w:t xml:space="preserve"> </w:t>
      </w:r>
      <w:r>
        <w:rPr>
          <w:szCs w:val="28"/>
        </w:rPr>
        <w:t>Индексация должностных окладов производится на основании Решения муниципального Собрания Новобурасского муниципального района в связи с ростом потребительских цен на товары и услуги.</w:t>
      </w:r>
    </w:p>
    <w:p w:rsidR="008B7483" w:rsidRDefault="008B7483" w:rsidP="008B7483">
      <w:pPr>
        <w:pStyle w:val="ad"/>
        <w:ind w:firstLine="708"/>
        <w:jc w:val="both"/>
        <w:rPr>
          <w:szCs w:val="28"/>
        </w:rPr>
      </w:pPr>
    </w:p>
    <w:p w:rsidR="008B7483" w:rsidRDefault="008B7483" w:rsidP="008B7483">
      <w:pPr>
        <w:pStyle w:val="ad"/>
        <w:ind w:firstLine="708"/>
        <w:jc w:val="both"/>
        <w:rPr>
          <w:szCs w:val="28"/>
        </w:rPr>
      </w:pPr>
    </w:p>
    <w:p w:rsidR="008B7483" w:rsidRDefault="008B7483" w:rsidP="008B7483">
      <w:pPr>
        <w:pStyle w:val="ad"/>
        <w:ind w:firstLine="708"/>
        <w:jc w:val="both"/>
        <w:rPr>
          <w:szCs w:val="28"/>
        </w:rPr>
      </w:pPr>
    </w:p>
    <w:p w:rsidR="008B7483" w:rsidRDefault="008B7483" w:rsidP="008B7483">
      <w:pPr>
        <w:pStyle w:val="ad"/>
        <w:ind w:firstLine="708"/>
        <w:jc w:val="both"/>
        <w:rPr>
          <w:szCs w:val="28"/>
        </w:rPr>
      </w:pPr>
    </w:p>
    <w:p w:rsidR="008B7483" w:rsidRDefault="008B7483" w:rsidP="008B7483">
      <w:pPr>
        <w:pStyle w:val="ad"/>
        <w:ind w:firstLine="708"/>
        <w:jc w:val="both"/>
        <w:rPr>
          <w:szCs w:val="28"/>
        </w:rPr>
      </w:pPr>
    </w:p>
    <w:p w:rsidR="008B7483" w:rsidRDefault="008B7483" w:rsidP="008B7483">
      <w:pPr>
        <w:pStyle w:val="ad"/>
        <w:ind w:firstLine="708"/>
        <w:jc w:val="both"/>
        <w:rPr>
          <w:szCs w:val="28"/>
        </w:rPr>
      </w:pPr>
    </w:p>
    <w:p w:rsidR="008B7483" w:rsidRDefault="008B7483" w:rsidP="008B7483">
      <w:pPr>
        <w:pStyle w:val="ad"/>
        <w:ind w:firstLine="708"/>
        <w:jc w:val="both"/>
        <w:rPr>
          <w:szCs w:val="28"/>
        </w:rPr>
      </w:pPr>
    </w:p>
    <w:p w:rsidR="008B7483" w:rsidRDefault="008B7483" w:rsidP="008B7483">
      <w:pPr>
        <w:pStyle w:val="ad"/>
        <w:ind w:firstLine="708"/>
        <w:jc w:val="both"/>
        <w:rPr>
          <w:szCs w:val="28"/>
        </w:rPr>
      </w:pPr>
    </w:p>
    <w:p w:rsidR="008B7483" w:rsidRDefault="008B7483" w:rsidP="008B7483">
      <w:pPr>
        <w:pStyle w:val="ad"/>
        <w:ind w:firstLine="708"/>
        <w:jc w:val="both"/>
        <w:rPr>
          <w:szCs w:val="28"/>
        </w:rPr>
      </w:pPr>
    </w:p>
    <w:p w:rsidR="008B7483" w:rsidRDefault="008B7483" w:rsidP="008B7483">
      <w:pPr>
        <w:pStyle w:val="ad"/>
        <w:ind w:firstLine="708"/>
        <w:jc w:val="both"/>
        <w:rPr>
          <w:szCs w:val="28"/>
        </w:rPr>
      </w:pPr>
    </w:p>
    <w:p w:rsidR="008B7483" w:rsidRDefault="008B7483" w:rsidP="008B7483">
      <w:pPr>
        <w:pStyle w:val="ad"/>
        <w:ind w:firstLine="708"/>
        <w:jc w:val="both"/>
        <w:rPr>
          <w:szCs w:val="28"/>
        </w:rPr>
      </w:pPr>
    </w:p>
    <w:p w:rsidR="008B7483" w:rsidRDefault="008B7483" w:rsidP="008B7483">
      <w:pPr>
        <w:pStyle w:val="ad"/>
        <w:ind w:firstLine="708"/>
        <w:jc w:val="both"/>
        <w:rPr>
          <w:szCs w:val="28"/>
        </w:rPr>
      </w:pPr>
    </w:p>
    <w:p w:rsidR="008B7483" w:rsidRDefault="008B7483" w:rsidP="008B7483">
      <w:pPr>
        <w:pStyle w:val="ad"/>
        <w:ind w:firstLine="708"/>
        <w:jc w:val="both"/>
        <w:rPr>
          <w:szCs w:val="28"/>
        </w:rPr>
      </w:pPr>
    </w:p>
    <w:p w:rsidR="00476752" w:rsidRDefault="00476752" w:rsidP="008B7483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476752" w:rsidRDefault="00476752" w:rsidP="008B7483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476752" w:rsidRDefault="00476752" w:rsidP="008B7483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476752" w:rsidRDefault="00476752" w:rsidP="008B7483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476752" w:rsidRDefault="00476752" w:rsidP="008B7483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476752" w:rsidRDefault="00476752" w:rsidP="008B7483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476752" w:rsidRDefault="00476752" w:rsidP="008B7483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476752" w:rsidRDefault="00476752" w:rsidP="008B7483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476752" w:rsidRDefault="00476752" w:rsidP="008B7483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476752" w:rsidRDefault="00476752" w:rsidP="008B7483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476752" w:rsidRDefault="00476752" w:rsidP="008B7483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476752" w:rsidRDefault="00476752" w:rsidP="008B7483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8B7483" w:rsidRDefault="00E207E9" w:rsidP="008B7483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Приложение </w:t>
      </w:r>
      <w:r w:rsid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№ </w:t>
      </w: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1</w:t>
      </w:r>
    </w:p>
    <w:p w:rsidR="00E207E9" w:rsidRPr="008B7483" w:rsidRDefault="00E207E9" w:rsidP="008B7483">
      <w:pPr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к Положению об оплате труда работников </w:t>
      </w:r>
      <w:r w:rsid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м</w:t>
      </w: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униципального учреждения «Со</w:t>
      </w:r>
      <w:r w:rsid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циально-культурное объединение у</w:t>
      </w: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правления культуры и кино администрации  Новобурасского муниципального района Саратовской области</w:t>
      </w:r>
    </w:p>
    <w:p w:rsidR="008B7483" w:rsidRDefault="008B7483" w:rsidP="00E207E9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</w:rPr>
      </w:pPr>
    </w:p>
    <w:p w:rsidR="00E207E9" w:rsidRDefault="00E207E9" w:rsidP="00E207E9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Таблица 1</w:t>
      </w:r>
    </w:p>
    <w:p w:rsidR="008B7483" w:rsidRPr="008B7483" w:rsidRDefault="008B7483" w:rsidP="00E207E9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E207E9" w:rsidRDefault="00E207E9" w:rsidP="00E207E9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Cs/>
          <w:color w:val="2D2D2D"/>
          <w:spacing w:val="2"/>
          <w:sz w:val="28"/>
          <w:szCs w:val="28"/>
        </w:rPr>
      </w:pPr>
      <w:r w:rsidRPr="008B7483">
        <w:rPr>
          <w:rFonts w:ascii="Times New Roman" w:eastAsia="Times New Roman" w:hAnsi="Times New Roman" w:cs="Times New Roman"/>
          <w:bCs/>
          <w:color w:val="2D2D2D"/>
          <w:spacing w:val="2"/>
          <w:sz w:val="28"/>
          <w:szCs w:val="28"/>
        </w:rPr>
        <w:t>Должностные оклады руководителей, художественного персонала, специалистов культурно-досуговых учреждений  МУ «СКО»</w:t>
      </w:r>
    </w:p>
    <w:p w:rsidR="008B7483" w:rsidRPr="008B7483" w:rsidRDefault="008B7483" w:rsidP="00E207E9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Cs/>
          <w:color w:val="2D2D2D"/>
          <w:spacing w:val="2"/>
          <w:sz w:val="28"/>
          <w:szCs w:val="28"/>
        </w:rPr>
      </w:pPr>
    </w:p>
    <w:tbl>
      <w:tblPr>
        <w:tblW w:w="0" w:type="auto"/>
        <w:tblInd w:w="7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7"/>
        <w:gridCol w:w="1155"/>
        <w:gridCol w:w="136"/>
        <w:gridCol w:w="832"/>
        <w:gridCol w:w="749"/>
        <w:gridCol w:w="104"/>
        <w:gridCol w:w="727"/>
        <w:gridCol w:w="832"/>
        <w:gridCol w:w="52"/>
        <w:gridCol w:w="1842"/>
      </w:tblGrid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4"/>
              </w:rPr>
              <w:t>Наименование должностей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4"/>
              </w:rPr>
              <w:t>Должностные оклады по группам оплаты труда (рублей)</w:t>
            </w: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4"/>
              </w:rPr>
              <w:t>ведущие учреждения культуры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4"/>
              </w:rPr>
              <w:t>I</w:t>
            </w:r>
          </w:p>
        </w:tc>
        <w:tc>
          <w:tcPr>
            <w:tcW w:w="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4"/>
              </w:rPr>
              <w:t>II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4"/>
              </w:rPr>
              <w:t>III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4"/>
              </w:rPr>
              <w:t>IV</w:t>
            </w:r>
          </w:p>
        </w:tc>
        <w:tc>
          <w:tcPr>
            <w:tcW w:w="1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4"/>
              </w:rPr>
              <w:t>не отнесен-</w:t>
            </w:r>
            <w:r w:rsidRPr="008B7483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4"/>
              </w:rPr>
              <w:br/>
              <w:t>ные к группам</w:t>
            </w:r>
          </w:p>
        </w:tc>
      </w:tr>
      <w:tr w:rsidR="00E207E9" w:rsidRPr="008B7483" w:rsidTr="008B7483">
        <w:tc>
          <w:tcPr>
            <w:tcW w:w="10206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4"/>
              </w:rPr>
              <w:t>1. Руководители</w:t>
            </w: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Директор (заведующий)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476752" w:rsidRDefault="0047675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11482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47675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10807</w:t>
            </w:r>
          </w:p>
        </w:tc>
        <w:tc>
          <w:tcPr>
            <w:tcW w:w="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47675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9897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476752" w:rsidRDefault="0047675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9418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476752" w:rsidRDefault="0047675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8937</w:t>
            </w:r>
          </w:p>
        </w:tc>
        <w:tc>
          <w:tcPr>
            <w:tcW w:w="1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476752" w:rsidRDefault="0047675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8499</w:t>
            </w: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Заведующие структурными подразделениями по основной деятельности (отделами, службами, цехами, производственными мастерскими)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47675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10274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47675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9897</w:t>
            </w:r>
          </w:p>
        </w:tc>
        <w:tc>
          <w:tcPr>
            <w:tcW w:w="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47675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9418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476752" w:rsidRDefault="0047675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8937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47675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8499</w:t>
            </w:r>
          </w:p>
        </w:tc>
        <w:tc>
          <w:tcPr>
            <w:tcW w:w="1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Заведующий сектором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47675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9897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476752" w:rsidRDefault="0047675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9418</w:t>
            </w:r>
          </w:p>
        </w:tc>
        <w:tc>
          <w:tcPr>
            <w:tcW w:w="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476752" w:rsidRDefault="0047675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8937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476752" w:rsidRDefault="0047675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8499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476752" w:rsidRDefault="0047675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8058</w:t>
            </w:r>
          </w:p>
        </w:tc>
        <w:tc>
          <w:tcPr>
            <w:tcW w:w="1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Заведующие другими структурными подразделениями (отделами, службами, участками и т. п.)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476752" w:rsidRDefault="0047675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9418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476752" w:rsidRDefault="0047675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8937</w:t>
            </w:r>
          </w:p>
        </w:tc>
        <w:tc>
          <w:tcPr>
            <w:tcW w:w="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476752" w:rsidRDefault="0047675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8499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476752" w:rsidRDefault="0047675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8058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47675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7693</w:t>
            </w:r>
          </w:p>
        </w:tc>
        <w:tc>
          <w:tcPr>
            <w:tcW w:w="1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Заведующий художественно-оформительской мастерской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476752" w:rsidRDefault="0047675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9418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47675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8490</w:t>
            </w:r>
          </w:p>
        </w:tc>
        <w:tc>
          <w:tcPr>
            <w:tcW w:w="8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476752" w:rsidRDefault="0047675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8058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47675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7693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47675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7693</w:t>
            </w:r>
          </w:p>
        </w:tc>
        <w:tc>
          <w:tcPr>
            <w:tcW w:w="1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7E9" w:rsidRPr="008B7483" w:rsidTr="008B7483">
        <w:tc>
          <w:tcPr>
            <w:tcW w:w="10206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4"/>
              </w:rPr>
              <w:t>2. Специалисты</w:t>
            </w: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Художественный руководитель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476752" w:rsidP="0047675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10807</w:t>
            </w:r>
          </w:p>
        </w:tc>
        <w:tc>
          <w:tcPr>
            <w:tcW w:w="96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207E9" w:rsidRPr="00476752" w:rsidRDefault="00476752" w:rsidP="0047675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10274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207E9" w:rsidRPr="008B7483" w:rsidRDefault="00476752" w:rsidP="0047675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9897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207E9" w:rsidRPr="00476752" w:rsidRDefault="00476752" w:rsidP="0047675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9418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207E9" w:rsidRPr="00476752" w:rsidRDefault="00476752" w:rsidP="0047675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8937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207E9" w:rsidRPr="00476752" w:rsidRDefault="00476752" w:rsidP="0047675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8058</w:t>
            </w: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 w:rsidP="008B748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Режиссер, балетмейстер, хормейстер, художник-постановщик:</w:t>
            </w: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  <w:t>первой категории</w:t>
            </w: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  <w:t>второй категории</w:t>
            </w: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  <w:t>без категории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B7483" w:rsidRDefault="008B748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</w:p>
          <w:p w:rsidR="008B7483" w:rsidRDefault="008B748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</w:p>
          <w:p w:rsidR="008B7483" w:rsidRDefault="008B748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</w:p>
          <w:p w:rsidR="00E207E9" w:rsidRDefault="00476752" w:rsidP="008B748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9418</w:t>
            </w:r>
          </w:p>
          <w:p w:rsidR="00476752" w:rsidRDefault="00476752" w:rsidP="008B748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8499</w:t>
            </w:r>
          </w:p>
          <w:p w:rsidR="00476752" w:rsidRPr="00476752" w:rsidRDefault="00476752" w:rsidP="008B748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7693</w:t>
            </w: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 w:rsidP="008B748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Ассистент режиссера (балетмейстера, хормейстера)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47675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6380</w:t>
            </w: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AE61D6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Аккомпаниатор: </w:t>
            </w:r>
          </w:p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первой категории второй категории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AE61D6" w:rsidRDefault="00AE61D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</w:p>
          <w:p w:rsidR="00E207E9" w:rsidRDefault="0047675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7344</w:t>
            </w:r>
          </w:p>
          <w:p w:rsidR="00476752" w:rsidRPr="008B7483" w:rsidRDefault="0047675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6649</w:t>
            </w: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Методист: </w:t>
            </w:r>
          </w:p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ведущий</w:t>
            </w: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br/>
              <w:t>первой категории</w:t>
            </w:r>
          </w:p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второй категории</w:t>
            </w:r>
          </w:p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без категории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8B7483" w:rsidRDefault="008B748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</w:p>
          <w:p w:rsidR="00E207E9" w:rsidRPr="00476752" w:rsidRDefault="0047675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9418</w:t>
            </w:r>
          </w:p>
          <w:p w:rsidR="00E207E9" w:rsidRPr="008B7483" w:rsidRDefault="0047675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8058</w:t>
            </w:r>
          </w:p>
          <w:p w:rsidR="00E207E9" w:rsidRDefault="0047675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7344</w:t>
            </w:r>
          </w:p>
          <w:p w:rsidR="00476752" w:rsidRPr="00476752" w:rsidRDefault="0047675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7008</w:t>
            </w: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Звукорежиссер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476752" w:rsidRDefault="0047675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8499</w:t>
            </w: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Редактор: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первой категории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476752" w:rsidRDefault="0047675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8058</w:t>
            </w: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lastRenderedPageBreak/>
              <w:t>второй категории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47675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7344</w:t>
            </w: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без категории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47675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6649</w:t>
            </w: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Руководители любительских объединений, студий, коллективов самодеятельного искусства, кружков, клубов по интересам: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первой категории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47675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7344</w:t>
            </w: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второй категории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476752" w:rsidRDefault="0047675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7008</w:t>
            </w: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без категории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47675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6649</w:t>
            </w: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Распорядители танцевальных вечеров, ведущие дискотек, руководители музыкальной части дискотек, звукооператоры: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первой категории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47675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7344</w:t>
            </w: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второй категории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476752" w:rsidRDefault="0047675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7008</w:t>
            </w: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Культорганизатор: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первой категории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47675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7344</w:t>
            </w: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второй категории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AE61D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6649</w:t>
            </w: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без категории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AE61D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6376</w:t>
            </w:r>
          </w:p>
        </w:tc>
      </w:tr>
      <w:tr w:rsidR="00E207E9" w:rsidRPr="008B7483" w:rsidTr="008B7483">
        <w:tc>
          <w:tcPr>
            <w:tcW w:w="3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Художник-фотограф</w:t>
            </w:r>
          </w:p>
        </w:tc>
        <w:tc>
          <w:tcPr>
            <w:tcW w:w="642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AE61D6" w:rsidRDefault="00AE61D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9418</w:t>
            </w:r>
          </w:p>
        </w:tc>
      </w:tr>
    </w:tbl>
    <w:p w:rsidR="00E207E9" w:rsidRPr="008B7483" w:rsidRDefault="00E207E9" w:rsidP="00E207E9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</w:rPr>
        <w:br/>
      </w: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Таблица 2</w:t>
      </w:r>
    </w:p>
    <w:p w:rsidR="00E207E9" w:rsidRDefault="00E207E9" w:rsidP="00E207E9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Cs/>
          <w:color w:val="2D2D2D"/>
          <w:spacing w:val="2"/>
          <w:sz w:val="28"/>
          <w:szCs w:val="28"/>
        </w:rPr>
      </w:pPr>
      <w:r w:rsidRPr="008B7483">
        <w:rPr>
          <w:rFonts w:ascii="Times New Roman" w:eastAsia="Times New Roman" w:hAnsi="Times New Roman" w:cs="Times New Roman"/>
          <w:bCs/>
          <w:color w:val="2D2D2D"/>
          <w:spacing w:val="2"/>
          <w:sz w:val="28"/>
          <w:szCs w:val="28"/>
        </w:rPr>
        <w:t>Оклады высококвалифицированных рабочих, постоянно занятых на важных и ответственных работах в МУ «СКО»</w:t>
      </w:r>
    </w:p>
    <w:p w:rsidR="00AE61D6" w:rsidRPr="008B7483" w:rsidRDefault="00AE61D6" w:rsidP="00E207E9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Cs/>
          <w:color w:val="2D2D2D"/>
          <w:spacing w:val="2"/>
          <w:sz w:val="28"/>
          <w:szCs w:val="28"/>
        </w:rPr>
      </w:pPr>
    </w:p>
    <w:tbl>
      <w:tblPr>
        <w:tblW w:w="0" w:type="auto"/>
        <w:tblInd w:w="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18"/>
        <w:gridCol w:w="2697"/>
      </w:tblGrid>
      <w:tr w:rsidR="00E207E9" w:rsidRPr="008B7483" w:rsidTr="008B7483">
        <w:tc>
          <w:tcPr>
            <w:tcW w:w="7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Наименование профессий</w:t>
            </w:r>
          </w:p>
        </w:tc>
        <w:tc>
          <w:tcPr>
            <w:tcW w:w="2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Оклад (рублей)</w:t>
            </w:r>
          </w:p>
        </w:tc>
      </w:tr>
      <w:tr w:rsidR="00E207E9" w:rsidRPr="008B7483" w:rsidTr="008B7483">
        <w:tc>
          <w:tcPr>
            <w:tcW w:w="7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Водители автобусов, имеющие 1 класс и занятые перевозкой: участников профессиональных художественных коллективов; автоклубов, оборудованных специальными техническими средствами, осуществляющие перевозку художественных коллективов и специалистов для культурного обслуживания населения; машинист сцены, возглавляющий монтировочную часть с численностью рабочих более 10 человек</w:t>
            </w:r>
          </w:p>
        </w:tc>
        <w:tc>
          <w:tcPr>
            <w:tcW w:w="2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AE61D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7394</w:t>
            </w:r>
          </w:p>
        </w:tc>
      </w:tr>
      <w:tr w:rsidR="00E207E9" w:rsidRPr="008B7483" w:rsidTr="008B7483">
        <w:tc>
          <w:tcPr>
            <w:tcW w:w="7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Киномеханик</w:t>
            </w:r>
          </w:p>
        </w:tc>
        <w:tc>
          <w:tcPr>
            <w:tcW w:w="2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AE61D6" w:rsidRDefault="00AE61D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8058</w:t>
            </w:r>
          </w:p>
        </w:tc>
      </w:tr>
    </w:tbl>
    <w:p w:rsidR="00AE61D6" w:rsidRDefault="00AE61D6" w:rsidP="00E207E9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</w:rPr>
      </w:pPr>
    </w:p>
    <w:p w:rsidR="00AE61D6" w:rsidRDefault="00AE61D6" w:rsidP="00E207E9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</w:rPr>
      </w:pPr>
    </w:p>
    <w:p w:rsidR="00AE61D6" w:rsidRDefault="00AE61D6" w:rsidP="00E207E9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</w:rPr>
      </w:pPr>
    </w:p>
    <w:p w:rsidR="00AE61D6" w:rsidRDefault="00AE61D6" w:rsidP="00E207E9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</w:rPr>
      </w:pPr>
    </w:p>
    <w:p w:rsidR="00AE61D6" w:rsidRDefault="00AE61D6" w:rsidP="00E207E9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E207E9" w:rsidRPr="008B7483" w:rsidRDefault="00E207E9" w:rsidP="00E207E9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Таблица 3</w:t>
      </w:r>
    </w:p>
    <w:p w:rsidR="00E207E9" w:rsidRDefault="00E207E9" w:rsidP="00E207E9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Cs/>
          <w:color w:val="2D2D2D"/>
          <w:spacing w:val="2"/>
          <w:sz w:val="28"/>
          <w:szCs w:val="28"/>
        </w:rPr>
      </w:pPr>
      <w:r w:rsidRPr="008B7483">
        <w:rPr>
          <w:rFonts w:ascii="Times New Roman" w:eastAsia="Times New Roman" w:hAnsi="Times New Roman" w:cs="Times New Roman"/>
          <w:bCs/>
          <w:color w:val="2D2D2D"/>
          <w:spacing w:val="2"/>
          <w:sz w:val="28"/>
          <w:szCs w:val="28"/>
        </w:rPr>
        <w:t>Размеры должностных окладов по общеотраслевым должностям руководителей (кроме руководителей учреждений культуры, их заместителей и главных бухгалтеров), специалистов и других служащих МУ «СКО»</w:t>
      </w:r>
    </w:p>
    <w:tbl>
      <w:tblPr>
        <w:tblW w:w="10348" w:type="dxa"/>
        <w:tblInd w:w="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7033"/>
        <w:gridCol w:w="2610"/>
      </w:tblGrid>
      <w:tr w:rsidR="00E207E9" w:rsidRPr="008B7483" w:rsidTr="008B7483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lastRenderedPageBreak/>
              <w:t>N п/п</w:t>
            </w:r>
          </w:p>
        </w:tc>
        <w:tc>
          <w:tcPr>
            <w:tcW w:w="7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Наименование должности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Месячные должностные оклады (рублей)</w:t>
            </w:r>
          </w:p>
        </w:tc>
      </w:tr>
      <w:tr w:rsidR="00E207E9" w:rsidRPr="008B7483" w:rsidTr="008B7483">
        <w:tc>
          <w:tcPr>
            <w:tcW w:w="77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1. Руководители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/>
              <w:rPr>
                <w:sz w:val="24"/>
                <w:szCs w:val="24"/>
              </w:rPr>
            </w:pPr>
          </w:p>
        </w:tc>
      </w:tr>
      <w:tr w:rsidR="00E207E9" w:rsidRPr="008B7483" w:rsidTr="008B7483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 w:rsidP="00AE61D6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1.</w:t>
            </w:r>
            <w:r w:rsidR="00AE61D6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</w:t>
            </w: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</w:t>
            </w:r>
          </w:p>
        </w:tc>
        <w:tc>
          <w:tcPr>
            <w:tcW w:w="7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Начальник административно-хозяйственного отдела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AE61D6" w:rsidRDefault="00AE61D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9292</w:t>
            </w:r>
          </w:p>
        </w:tc>
      </w:tr>
      <w:tr w:rsidR="00E207E9" w:rsidRPr="008B7483" w:rsidTr="008B7483">
        <w:tc>
          <w:tcPr>
            <w:tcW w:w="103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2. Специалисты</w:t>
            </w:r>
          </w:p>
        </w:tc>
      </w:tr>
      <w:tr w:rsidR="00E207E9" w:rsidRPr="008B7483" w:rsidTr="008B7483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 w:rsidP="00AE61D6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2.</w:t>
            </w:r>
            <w:r w:rsidR="00AE61D6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</w:t>
            </w: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</w:t>
            </w:r>
          </w:p>
        </w:tc>
        <w:tc>
          <w:tcPr>
            <w:tcW w:w="7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 w:rsidP="008B748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Ведущий: инженер всех специальностей и наименований,  художник, юрисконсульт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AE61D6" w:rsidRDefault="00AE61D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9292</w:t>
            </w:r>
          </w:p>
        </w:tc>
      </w:tr>
      <w:tr w:rsidR="00E207E9" w:rsidRPr="008B7483" w:rsidTr="008B7483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 w:rsidP="00AE61D6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2.</w:t>
            </w:r>
            <w:r w:rsidR="00AE61D6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</w:t>
            </w: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</w:t>
            </w:r>
          </w:p>
        </w:tc>
        <w:tc>
          <w:tcPr>
            <w:tcW w:w="7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 w:rsidP="008B748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I категории: инженер всех специальностей и наименований, художник, юрисконсульт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AE61D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8512</w:t>
            </w:r>
          </w:p>
        </w:tc>
      </w:tr>
      <w:tr w:rsidR="00E207E9" w:rsidRPr="008B7483" w:rsidTr="008B7483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 w:rsidP="00AE61D6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2.</w:t>
            </w:r>
            <w:r w:rsidR="00AE61D6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3</w:t>
            </w: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</w:t>
            </w:r>
          </w:p>
        </w:tc>
        <w:tc>
          <w:tcPr>
            <w:tcW w:w="7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 w:rsidP="00AE61D6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Специалист по </w:t>
            </w:r>
            <w:r w:rsidR="00AE61D6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 xml:space="preserve">управлению персоналом 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AE61D6" w:rsidRDefault="00AE61D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8174</w:t>
            </w:r>
          </w:p>
        </w:tc>
      </w:tr>
      <w:tr w:rsidR="00E207E9" w:rsidRPr="008B7483" w:rsidTr="008B7483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 w:rsidP="00AE61D6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2.</w:t>
            </w:r>
            <w:r w:rsidR="00AE61D6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4</w:t>
            </w: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</w:t>
            </w:r>
          </w:p>
        </w:tc>
        <w:tc>
          <w:tcPr>
            <w:tcW w:w="7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 w:rsidP="008B748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II категории: инженер всех специальностей и наименований,  художник,  юрисконсульт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AE61D6" w:rsidRDefault="00AE61D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8174</w:t>
            </w:r>
          </w:p>
        </w:tc>
      </w:tr>
      <w:tr w:rsidR="00E207E9" w:rsidRPr="008B7483" w:rsidTr="008B7483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 w:rsidP="00AE61D6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2.</w:t>
            </w:r>
            <w:r w:rsidR="00AE61D6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5</w:t>
            </w: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.</w:t>
            </w:r>
          </w:p>
        </w:tc>
        <w:tc>
          <w:tcPr>
            <w:tcW w:w="7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 w:rsidP="008B748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Без категории: инженер всех специальностей и наименований, художник, юрисконсульт, специалист (по кадрам, гражданской обороне)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AE61D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6674</w:t>
            </w:r>
          </w:p>
        </w:tc>
      </w:tr>
      <w:tr w:rsidR="00C6111B" w:rsidRPr="008B7483" w:rsidTr="0078381F">
        <w:tc>
          <w:tcPr>
            <w:tcW w:w="103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C6111B" w:rsidRPr="00C6111B" w:rsidRDefault="00C6111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2D2D2D"/>
                <w:sz w:val="24"/>
                <w:szCs w:val="24"/>
              </w:rPr>
            </w:pPr>
            <w:r w:rsidRPr="00C6111B">
              <w:rPr>
                <w:rFonts w:ascii="Times New Roman" w:eastAsia="Times New Roman" w:hAnsi="Times New Roman" w:cs="Times New Roman"/>
                <w:b/>
                <w:color w:val="2D2D2D"/>
                <w:sz w:val="24"/>
                <w:szCs w:val="24"/>
              </w:rPr>
              <w:t>3. Прочие работники, не относящиеся к специалистам:</w:t>
            </w:r>
          </w:p>
        </w:tc>
      </w:tr>
      <w:tr w:rsidR="00C6111B" w:rsidRPr="008B7483" w:rsidTr="008B7483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C6111B" w:rsidRPr="008B7483" w:rsidRDefault="00C6111B" w:rsidP="00AE61D6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3.1.</w:t>
            </w:r>
          </w:p>
        </w:tc>
        <w:tc>
          <w:tcPr>
            <w:tcW w:w="7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C6111B" w:rsidRDefault="00C6111B" w:rsidP="008B7483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Водитель автомобиля/легкового автомобиля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C6111B" w:rsidRDefault="00C6111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8058</w:t>
            </w:r>
          </w:p>
        </w:tc>
      </w:tr>
    </w:tbl>
    <w:p w:rsidR="00E207E9" w:rsidRPr="008B7483" w:rsidRDefault="00E207E9" w:rsidP="00E207E9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</w:rPr>
        <w:br/>
      </w: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Таблица 4</w:t>
      </w:r>
    </w:p>
    <w:p w:rsidR="00E207E9" w:rsidRPr="008B7483" w:rsidRDefault="00E207E9" w:rsidP="00E207E9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Cs/>
          <w:color w:val="2D2D2D"/>
          <w:spacing w:val="2"/>
          <w:sz w:val="28"/>
          <w:szCs w:val="28"/>
        </w:rPr>
      </w:pPr>
      <w:r w:rsidRPr="008B7483">
        <w:rPr>
          <w:rFonts w:ascii="Times New Roman" w:eastAsia="Times New Roman" w:hAnsi="Times New Roman" w:cs="Times New Roman"/>
          <w:bCs/>
          <w:color w:val="2D2D2D"/>
          <w:spacing w:val="2"/>
          <w:sz w:val="28"/>
          <w:szCs w:val="28"/>
        </w:rPr>
        <w:t>Размеры окладов по профессиям рабочих учреждений культуры</w:t>
      </w:r>
    </w:p>
    <w:tbl>
      <w:tblPr>
        <w:tblW w:w="0" w:type="auto"/>
        <w:tblInd w:w="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8"/>
        <w:gridCol w:w="876"/>
        <w:gridCol w:w="877"/>
        <w:gridCol w:w="869"/>
        <w:gridCol w:w="714"/>
        <w:gridCol w:w="1026"/>
        <w:gridCol w:w="877"/>
        <w:gridCol w:w="1182"/>
        <w:gridCol w:w="1026"/>
      </w:tblGrid>
      <w:tr w:rsidR="00E207E9" w:rsidTr="008B7483">
        <w:trPr>
          <w:trHeight w:val="189"/>
        </w:trPr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 w:rsidP="008B7483">
            <w:pPr>
              <w:rPr>
                <w:sz w:val="24"/>
                <w:szCs w:val="24"/>
              </w:rPr>
            </w:pPr>
          </w:p>
        </w:tc>
        <w:tc>
          <w:tcPr>
            <w:tcW w:w="750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Квалификационный разряд</w:t>
            </w:r>
          </w:p>
        </w:tc>
      </w:tr>
      <w:tr w:rsidR="001D21E1" w:rsidTr="008B7483">
        <w:tc>
          <w:tcPr>
            <w:tcW w:w="2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1 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2 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3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4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5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6</w:t>
            </w:r>
          </w:p>
        </w:tc>
        <w:tc>
          <w:tcPr>
            <w:tcW w:w="1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7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8</w:t>
            </w:r>
          </w:p>
        </w:tc>
      </w:tr>
      <w:tr w:rsidR="001D21E1" w:rsidTr="008B7483"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E207E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Месячный оклад (рублей)</w:t>
            </w:r>
          </w:p>
        </w:tc>
        <w:tc>
          <w:tcPr>
            <w:tcW w:w="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C6111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5191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C6111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5211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C6111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5279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C6111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5399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C6111B" w:rsidRDefault="00C6111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5644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C6111B" w:rsidRDefault="00C6111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5885</w:t>
            </w:r>
          </w:p>
        </w:tc>
        <w:tc>
          <w:tcPr>
            <w:tcW w:w="1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C6111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6202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07E9" w:rsidRPr="008B7483" w:rsidRDefault="00C6111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6501</w:t>
            </w:r>
          </w:p>
        </w:tc>
      </w:tr>
    </w:tbl>
    <w:p w:rsidR="00E207E9" w:rsidRDefault="00E207E9" w:rsidP="00E207E9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</w:rPr>
        <w:br/>
      </w:r>
    </w:p>
    <w:p w:rsidR="00E207E9" w:rsidRDefault="00E207E9" w:rsidP="00E207E9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</w:rPr>
      </w:pPr>
    </w:p>
    <w:p w:rsidR="00E207E9" w:rsidRDefault="00E207E9" w:rsidP="00E207E9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</w:rPr>
      </w:pPr>
    </w:p>
    <w:p w:rsidR="00E207E9" w:rsidRDefault="00E207E9" w:rsidP="00E207E9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</w:rPr>
      </w:pPr>
    </w:p>
    <w:p w:rsidR="007C54AF" w:rsidRDefault="007C54AF" w:rsidP="007C54AF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</w:rPr>
      </w:pPr>
    </w:p>
    <w:p w:rsidR="007C54AF" w:rsidRDefault="007C54AF" w:rsidP="007C54AF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</w:rPr>
      </w:pPr>
    </w:p>
    <w:p w:rsidR="007C54AF" w:rsidRDefault="007C54AF" w:rsidP="007C54AF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</w:rPr>
      </w:pPr>
    </w:p>
    <w:p w:rsidR="007C54AF" w:rsidRDefault="007C54AF" w:rsidP="007C54AF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</w:rPr>
      </w:pPr>
    </w:p>
    <w:p w:rsidR="007C54AF" w:rsidRDefault="007C54AF" w:rsidP="007C54AF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</w:rPr>
      </w:pPr>
    </w:p>
    <w:p w:rsidR="0021350E" w:rsidRDefault="0021350E" w:rsidP="007C54AF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</w:rPr>
      </w:pPr>
    </w:p>
    <w:p w:rsidR="008B7483" w:rsidRDefault="008B7483" w:rsidP="007C54AF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</w:rPr>
      </w:pPr>
    </w:p>
    <w:p w:rsidR="008B7483" w:rsidRDefault="008B7483" w:rsidP="007C54AF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</w:rPr>
      </w:pPr>
    </w:p>
    <w:p w:rsidR="008B7483" w:rsidRDefault="008B7483" w:rsidP="007C54AF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</w:rPr>
      </w:pPr>
    </w:p>
    <w:p w:rsidR="00C646AF" w:rsidRDefault="00C646AF" w:rsidP="007C54AF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</w:rPr>
      </w:pPr>
    </w:p>
    <w:p w:rsidR="008B7483" w:rsidRDefault="008B7483" w:rsidP="008B7483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C646AF" w:rsidRDefault="00C646AF" w:rsidP="008B7483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8B7483" w:rsidRDefault="008B7483" w:rsidP="008B7483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Приложение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№ 2</w:t>
      </w:r>
    </w:p>
    <w:p w:rsidR="008B7483" w:rsidRPr="008B7483" w:rsidRDefault="008B7483" w:rsidP="008B7483">
      <w:pPr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к Положению об оплате труда работников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м</w:t>
      </w: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униципального учреждения «Со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циально-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lastRenderedPageBreak/>
        <w:t>культурное объединение у</w:t>
      </w: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правления культуры и кино администрации  Новобурасского муниципального района Саратовской области</w:t>
      </w:r>
    </w:p>
    <w:p w:rsidR="008B7483" w:rsidRDefault="008B7483" w:rsidP="007C54AF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</w:rPr>
      </w:pPr>
    </w:p>
    <w:p w:rsidR="007C54AF" w:rsidRDefault="007C54AF" w:rsidP="007C54AF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</w:rPr>
      </w:pPr>
    </w:p>
    <w:p w:rsidR="007C54AF" w:rsidRDefault="007C54AF" w:rsidP="007C54AF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D2D2D"/>
          <w:spacing w:val="2"/>
          <w:sz w:val="28"/>
          <w:szCs w:val="28"/>
        </w:rPr>
        <w:t>Перечень профессий рабочих, относящихся к отрасли культуры и искусства</w:t>
      </w: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70"/>
        <w:gridCol w:w="2136"/>
      </w:tblGrid>
      <w:tr w:rsidR="007C54AF" w:rsidTr="008B7483">
        <w:trPr>
          <w:trHeight w:val="15"/>
        </w:trPr>
        <w:tc>
          <w:tcPr>
            <w:tcW w:w="8070" w:type="dxa"/>
            <w:hideMark/>
          </w:tcPr>
          <w:p w:rsidR="007C54AF" w:rsidRDefault="007C54AF"/>
        </w:tc>
        <w:tc>
          <w:tcPr>
            <w:tcW w:w="2136" w:type="dxa"/>
            <w:hideMark/>
          </w:tcPr>
          <w:p w:rsidR="007C54AF" w:rsidRDefault="007C54AF"/>
        </w:tc>
      </w:tr>
      <w:tr w:rsidR="007C54AF" w:rsidTr="008B7483">
        <w:tc>
          <w:tcPr>
            <w:tcW w:w="8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54AF" w:rsidRPr="008B7483" w:rsidRDefault="007C54AF" w:rsidP="008B748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Наименование профессий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54AF" w:rsidRPr="008B7483" w:rsidRDefault="007C54AF" w:rsidP="008B7483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b/>
                <w:bCs/>
                <w:color w:val="2D2D2D"/>
                <w:sz w:val="24"/>
                <w:szCs w:val="24"/>
              </w:rPr>
              <w:t>Диапазон разрядов</w:t>
            </w:r>
          </w:p>
        </w:tc>
      </w:tr>
      <w:tr w:rsidR="007C54AF" w:rsidTr="008B7483">
        <w:tc>
          <w:tcPr>
            <w:tcW w:w="8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54AF" w:rsidRPr="008B7483" w:rsidRDefault="007C54AF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Бутафор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54AF" w:rsidRPr="008B7483" w:rsidRDefault="007C54A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1-6</w:t>
            </w:r>
          </w:p>
        </w:tc>
      </w:tr>
      <w:tr w:rsidR="007C54AF" w:rsidTr="008B7483">
        <w:tc>
          <w:tcPr>
            <w:tcW w:w="8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54AF" w:rsidRPr="008B7483" w:rsidRDefault="007C54AF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Киномеханик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54AF" w:rsidRPr="008B7483" w:rsidRDefault="007C54A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2-6</w:t>
            </w:r>
          </w:p>
        </w:tc>
      </w:tr>
      <w:tr w:rsidR="007C54AF" w:rsidTr="008B7483">
        <w:tc>
          <w:tcPr>
            <w:tcW w:w="8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54AF" w:rsidRPr="008B7483" w:rsidRDefault="007C54AF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Костюмер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54AF" w:rsidRPr="008B7483" w:rsidRDefault="007C54A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2-6</w:t>
            </w:r>
          </w:p>
        </w:tc>
      </w:tr>
      <w:tr w:rsidR="007C54AF" w:rsidTr="008B7483">
        <w:tc>
          <w:tcPr>
            <w:tcW w:w="8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54AF" w:rsidRPr="008B7483" w:rsidRDefault="007C54AF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Реквизитор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54AF" w:rsidRPr="008B7483" w:rsidRDefault="007C54A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2-6</w:t>
            </w:r>
          </w:p>
        </w:tc>
      </w:tr>
      <w:tr w:rsidR="007C54AF" w:rsidTr="008B7483">
        <w:tc>
          <w:tcPr>
            <w:tcW w:w="8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54AF" w:rsidRPr="008B7483" w:rsidRDefault="007C54AF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Фильмотекарь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54AF" w:rsidRPr="008B7483" w:rsidRDefault="007C54A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1-4</w:t>
            </w:r>
          </w:p>
        </w:tc>
      </w:tr>
      <w:tr w:rsidR="007C54AF" w:rsidTr="008B7483">
        <w:tc>
          <w:tcPr>
            <w:tcW w:w="8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54AF" w:rsidRPr="008B7483" w:rsidRDefault="007C54AF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Фильмопроверщик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54AF" w:rsidRPr="008B7483" w:rsidRDefault="007C54A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3-8</w:t>
            </w:r>
          </w:p>
        </w:tc>
      </w:tr>
      <w:tr w:rsidR="007C54AF" w:rsidTr="008B7483">
        <w:tc>
          <w:tcPr>
            <w:tcW w:w="8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54AF" w:rsidRPr="008B7483" w:rsidRDefault="007C54AF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Контролер билетов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54AF" w:rsidRPr="008B7483" w:rsidRDefault="007C54A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2-6</w:t>
            </w:r>
          </w:p>
        </w:tc>
      </w:tr>
      <w:tr w:rsidR="007C54AF" w:rsidTr="008B7483">
        <w:tc>
          <w:tcPr>
            <w:tcW w:w="8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54AF" w:rsidRPr="008B7483" w:rsidRDefault="007C54AF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Кассир</w:t>
            </w:r>
          </w:p>
        </w:tc>
        <w:tc>
          <w:tcPr>
            <w:tcW w:w="2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54AF" w:rsidRPr="008B7483" w:rsidRDefault="007C54A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</w:pPr>
            <w:r w:rsidRPr="008B748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</w:rPr>
              <w:t>2-6</w:t>
            </w:r>
          </w:p>
        </w:tc>
      </w:tr>
    </w:tbl>
    <w:p w:rsidR="007C54AF" w:rsidRDefault="007C54AF" w:rsidP="007C54AF">
      <w:pPr>
        <w:pStyle w:val="a8"/>
        <w:jc w:val="left"/>
        <w:rPr>
          <w:sz w:val="28"/>
          <w:szCs w:val="28"/>
        </w:rPr>
      </w:pPr>
      <w:r>
        <w:rPr>
          <w:color w:val="2D2D2D"/>
          <w:spacing w:val="2"/>
          <w:sz w:val="21"/>
          <w:szCs w:val="21"/>
          <w:lang w:eastAsia="ru-RU"/>
        </w:rPr>
        <w:br/>
      </w:r>
    </w:p>
    <w:p w:rsidR="007C54AF" w:rsidRDefault="007C54AF" w:rsidP="007C54AF">
      <w:pPr>
        <w:pStyle w:val="a8"/>
        <w:jc w:val="left"/>
        <w:rPr>
          <w:sz w:val="28"/>
          <w:szCs w:val="28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7C54AF" w:rsidRDefault="007C54AF" w:rsidP="007C54AF">
      <w:pPr>
        <w:pStyle w:val="a8"/>
        <w:jc w:val="right"/>
        <w:rPr>
          <w:color w:val="2D2D2D"/>
          <w:spacing w:val="2"/>
          <w:sz w:val="21"/>
          <w:szCs w:val="21"/>
          <w:lang w:eastAsia="ru-RU"/>
        </w:rPr>
      </w:pPr>
    </w:p>
    <w:p w:rsidR="00C646AF" w:rsidRDefault="00C646AF" w:rsidP="008B7483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C646AF" w:rsidRDefault="00C646AF" w:rsidP="008B7483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8B7483" w:rsidRDefault="008B7483" w:rsidP="008B7483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Приложение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№ 3</w:t>
      </w:r>
    </w:p>
    <w:p w:rsidR="008B7483" w:rsidRPr="008B7483" w:rsidRDefault="008B7483" w:rsidP="008B7483">
      <w:pPr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к Положению об оплате труда работников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м</w:t>
      </w: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униципального учреждения «Со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циально-культурное объединение у</w:t>
      </w: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правления культуры и </w:t>
      </w: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lastRenderedPageBreak/>
        <w:t>кино администрации Новобурасского муниципального района Саратовской области</w:t>
      </w:r>
    </w:p>
    <w:p w:rsidR="007C54AF" w:rsidRPr="00C646AF" w:rsidRDefault="007C54AF" w:rsidP="007C54AF">
      <w:pPr>
        <w:pStyle w:val="a8"/>
        <w:jc w:val="left"/>
        <w:rPr>
          <w:sz w:val="10"/>
          <w:szCs w:val="28"/>
        </w:rPr>
      </w:pPr>
    </w:p>
    <w:p w:rsidR="007C54AF" w:rsidRPr="0098393F" w:rsidRDefault="007C54AF" w:rsidP="007C54AF">
      <w:pPr>
        <w:pStyle w:val="ad"/>
        <w:jc w:val="center"/>
        <w:rPr>
          <w:b/>
          <w:sz w:val="24"/>
          <w:szCs w:val="28"/>
        </w:rPr>
      </w:pPr>
      <w:r w:rsidRPr="0098393F">
        <w:rPr>
          <w:b/>
          <w:sz w:val="24"/>
          <w:szCs w:val="28"/>
        </w:rPr>
        <w:t xml:space="preserve">Критерии оценки эффективности деятельности работников </w:t>
      </w:r>
      <w:r w:rsidR="0098393F" w:rsidRPr="0098393F">
        <w:rPr>
          <w:b/>
          <w:sz w:val="24"/>
          <w:szCs w:val="28"/>
        </w:rPr>
        <w:t>м</w:t>
      </w:r>
      <w:r w:rsidRPr="0098393F">
        <w:rPr>
          <w:b/>
          <w:sz w:val="24"/>
          <w:szCs w:val="28"/>
        </w:rPr>
        <w:t>униципального учреждения «Социально-культурное объединение» управления культуры и кино администрации Новобурасского муниципального района для распределения стимулирующей выплаты – ежемесячной надбавки за интенсивность и высокие результаты работы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537"/>
        <w:gridCol w:w="2282"/>
        <w:gridCol w:w="1643"/>
        <w:gridCol w:w="5733"/>
      </w:tblGrid>
      <w:tr w:rsidR="007C54AF" w:rsidRPr="0098393F" w:rsidTr="00C646AF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4AF" w:rsidRPr="00C646AF" w:rsidRDefault="007C54AF" w:rsidP="009839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646AF">
              <w:rPr>
                <w:rFonts w:ascii="Times New Roman" w:hAnsi="Times New Roman" w:cs="Times New Roman"/>
                <w:sz w:val="20"/>
                <w:szCs w:val="24"/>
              </w:rPr>
              <w:t>№ п/п</w:t>
            </w:r>
          </w:p>
        </w:tc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4AF" w:rsidRPr="00C646AF" w:rsidRDefault="007C54AF" w:rsidP="009839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646AF">
              <w:rPr>
                <w:rFonts w:ascii="Times New Roman" w:hAnsi="Times New Roman" w:cs="Times New Roman"/>
                <w:sz w:val="20"/>
                <w:szCs w:val="24"/>
              </w:rPr>
              <w:t>Параметры оценивания работника</w:t>
            </w:r>
          </w:p>
        </w:tc>
        <w:tc>
          <w:tcPr>
            <w:tcW w:w="1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4AF" w:rsidRPr="00C646AF" w:rsidRDefault="007C54AF" w:rsidP="009839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646AF">
              <w:rPr>
                <w:rFonts w:ascii="Times New Roman" w:hAnsi="Times New Roman" w:cs="Times New Roman"/>
                <w:sz w:val="20"/>
                <w:szCs w:val="24"/>
              </w:rPr>
              <w:t>% к тарифной ставке</w:t>
            </w:r>
            <w:r w:rsidR="0098393F" w:rsidRPr="00C646AF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C646AF">
              <w:rPr>
                <w:rFonts w:ascii="Times New Roman" w:hAnsi="Times New Roman" w:cs="Times New Roman"/>
                <w:sz w:val="20"/>
                <w:szCs w:val="24"/>
              </w:rPr>
              <w:t>(окладу)</w:t>
            </w:r>
          </w:p>
        </w:tc>
        <w:tc>
          <w:tcPr>
            <w:tcW w:w="5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4AF" w:rsidRPr="00C646AF" w:rsidRDefault="007C54AF" w:rsidP="0098393F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646AF">
              <w:rPr>
                <w:rFonts w:ascii="Times New Roman" w:hAnsi="Times New Roman" w:cs="Times New Roman"/>
                <w:sz w:val="20"/>
                <w:szCs w:val="24"/>
              </w:rPr>
              <w:t>Функциональные показатели</w:t>
            </w:r>
          </w:p>
        </w:tc>
      </w:tr>
      <w:tr w:rsidR="007C54AF" w:rsidRPr="0098393F" w:rsidTr="00C646AF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4AF" w:rsidRPr="0098393F" w:rsidRDefault="007C5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4AF" w:rsidRPr="0098393F" w:rsidRDefault="007C5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Личная инициатива, заинтересованность в результатах дела, ответственность, точность и оперативность, организаторские способности работника</w:t>
            </w:r>
          </w:p>
        </w:tc>
        <w:tc>
          <w:tcPr>
            <w:tcW w:w="1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4AF" w:rsidRPr="0098393F" w:rsidRDefault="00C6111B" w:rsidP="00983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10-4</w:t>
            </w:r>
            <w:r w:rsidR="007C54AF" w:rsidRPr="0098393F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5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4AF" w:rsidRPr="0098393F" w:rsidRDefault="007C5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Количество идей, предложений,</w:t>
            </w:r>
          </w:p>
          <w:p w:rsidR="007C54AF" w:rsidRPr="0098393F" w:rsidRDefault="007C5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деловые качества работника</w:t>
            </w:r>
          </w:p>
        </w:tc>
      </w:tr>
      <w:tr w:rsidR="007C54AF" w:rsidRPr="0098393F" w:rsidTr="00C646AF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4AF" w:rsidRPr="0098393F" w:rsidRDefault="007C5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4AF" w:rsidRPr="0098393F" w:rsidRDefault="007C5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Эффективность деятельности</w:t>
            </w:r>
          </w:p>
        </w:tc>
        <w:tc>
          <w:tcPr>
            <w:tcW w:w="1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4AF" w:rsidRPr="0098393F" w:rsidRDefault="007C54AF" w:rsidP="00983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5-20%</w:t>
            </w:r>
          </w:p>
          <w:p w:rsidR="007C54AF" w:rsidRPr="0098393F" w:rsidRDefault="007C54AF" w:rsidP="00983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54AF" w:rsidRPr="0098393F" w:rsidRDefault="007C54AF" w:rsidP="00C61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21-</w:t>
            </w:r>
            <w:r w:rsidR="00C6111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4AF" w:rsidRPr="0098393F" w:rsidRDefault="007C5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Достигает хороших результатов за счет большой эффективности затрачиваемых усилий</w:t>
            </w:r>
          </w:p>
          <w:p w:rsidR="007C54AF" w:rsidRPr="0098393F" w:rsidRDefault="007C5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Выполняет работу с очень большой эффективностью, даже небольшими затратами труда достигает значительных результатов, как правило, ничего не делает впустую</w:t>
            </w:r>
          </w:p>
        </w:tc>
      </w:tr>
      <w:tr w:rsidR="007C54AF" w:rsidRPr="0098393F" w:rsidTr="00C646AF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4AF" w:rsidRPr="0098393F" w:rsidRDefault="007C5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4AF" w:rsidRPr="0098393F" w:rsidRDefault="007C5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3аинтересованность и активность в вопросах повышения качества работы</w:t>
            </w:r>
          </w:p>
        </w:tc>
        <w:tc>
          <w:tcPr>
            <w:tcW w:w="1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4AF" w:rsidRPr="0098393F" w:rsidRDefault="007C54AF" w:rsidP="00983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5-20%</w:t>
            </w:r>
          </w:p>
          <w:p w:rsidR="007C54AF" w:rsidRPr="0098393F" w:rsidRDefault="007C54AF" w:rsidP="00983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54AF" w:rsidRPr="0098393F" w:rsidRDefault="007C54AF" w:rsidP="00983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54AF" w:rsidRPr="0098393F" w:rsidRDefault="007C54AF" w:rsidP="00983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54AF" w:rsidRPr="0098393F" w:rsidRDefault="007C54AF" w:rsidP="00983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21-</w:t>
            </w:r>
            <w:r w:rsidR="00C6111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7C54AF" w:rsidRPr="0098393F" w:rsidRDefault="007C54AF" w:rsidP="00983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54AF" w:rsidRPr="0098393F" w:rsidRDefault="007C54AF" w:rsidP="00983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4AF" w:rsidRPr="0098393F" w:rsidRDefault="007C5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Систематически работает над повышением эффективности своей работы, свойственна познавательная активность и склонность к саморазвитию.</w:t>
            </w:r>
          </w:p>
          <w:p w:rsidR="007C54AF" w:rsidRPr="0098393F" w:rsidRDefault="007C5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Проявляет высокую заинтересованность в повышении эффективности своей работы, свойственна личная высокая познавательная активность, постоянное стремление к самосовершенствованию</w:t>
            </w:r>
          </w:p>
        </w:tc>
      </w:tr>
      <w:tr w:rsidR="007C54AF" w:rsidRPr="0098393F" w:rsidTr="00C646AF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4AF" w:rsidRPr="0098393F" w:rsidRDefault="007C5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4AF" w:rsidRPr="0098393F" w:rsidRDefault="007C5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Стиль рабочих отношений</w:t>
            </w:r>
          </w:p>
        </w:tc>
        <w:tc>
          <w:tcPr>
            <w:tcW w:w="1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4AF" w:rsidRPr="0098393F" w:rsidRDefault="007C54AF" w:rsidP="00983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5-20%</w:t>
            </w:r>
          </w:p>
          <w:p w:rsidR="007C54AF" w:rsidRPr="0098393F" w:rsidRDefault="007C54AF" w:rsidP="00983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54AF" w:rsidRPr="0098393F" w:rsidRDefault="007C54AF" w:rsidP="00983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54AF" w:rsidRPr="0098393F" w:rsidRDefault="007C54AF" w:rsidP="00983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54AF" w:rsidRPr="0098393F" w:rsidRDefault="007C54AF" w:rsidP="00983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21-</w:t>
            </w:r>
            <w:r w:rsidR="00C6111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7C54AF" w:rsidRPr="0098393F" w:rsidRDefault="007C54AF" w:rsidP="00983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4AF" w:rsidRPr="0098393F" w:rsidRDefault="007C5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Корректен в отношении с окружающими, в большинстве случаев умеет располагать окружающих к себе и находить с ними общий язык.</w:t>
            </w:r>
          </w:p>
          <w:p w:rsidR="007C54AF" w:rsidRPr="0098393F" w:rsidRDefault="007C5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Всегда корректен, никогда не позволяет себе бестактность по отношению к другому, прекрасно умеет располагать людей к себе, находить с ними общий язык.</w:t>
            </w:r>
          </w:p>
        </w:tc>
      </w:tr>
      <w:tr w:rsidR="00C6111B" w:rsidRPr="0098393F" w:rsidTr="00C646AF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11B" w:rsidRPr="0098393F" w:rsidRDefault="00C61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11B" w:rsidRPr="0098393F" w:rsidRDefault="00C61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Инновационная деятельность</w:t>
            </w:r>
          </w:p>
        </w:tc>
        <w:tc>
          <w:tcPr>
            <w:tcW w:w="1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11B" w:rsidRDefault="00C6111B" w:rsidP="00983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10-20%</w:t>
            </w:r>
          </w:p>
          <w:p w:rsidR="00C6111B" w:rsidRDefault="00C6111B" w:rsidP="00983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11B" w:rsidRPr="0098393F" w:rsidRDefault="00C6111B" w:rsidP="00983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21-30%</w:t>
            </w:r>
          </w:p>
        </w:tc>
        <w:tc>
          <w:tcPr>
            <w:tcW w:w="5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11B" w:rsidRDefault="00C61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Активно участвует в создании инновационных форм работы.</w:t>
            </w:r>
          </w:p>
          <w:p w:rsidR="00C6111B" w:rsidRPr="0098393F" w:rsidRDefault="00C61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 участвует в создании инновационных форм работы</w:t>
            </w:r>
          </w:p>
        </w:tc>
      </w:tr>
      <w:tr w:rsidR="007C54AF" w:rsidRPr="0098393F" w:rsidTr="00C646AF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4AF" w:rsidRPr="0098393F" w:rsidRDefault="001B5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4AF" w:rsidRPr="0098393F" w:rsidRDefault="007C5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Владение ИКТ</w:t>
            </w:r>
          </w:p>
        </w:tc>
        <w:tc>
          <w:tcPr>
            <w:tcW w:w="1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4AF" w:rsidRPr="0098393F" w:rsidRDefault="007C54AF" w:rsidP="00C61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5-</w:t>
            </w:r>
            <w:r w:rsidR="00C611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5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54AF" w:rsidRPr="0098393F" w:rsidRDefault="007C5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93F">
              <w:rPr>
                <w:rFonts w:ascii="Times New Roman" w:hAnsi="Times New Roman" w:cs="Times New Roman"/>
                <w:sz w:val="24"/>
                <w:szCs w:val="24"/>
              </w:rPr>
              <w:t>Освоение, результативность  и целесообразность использования ИКТ в работе</w:t>
            </w:r>
          </w:p>
        </w:tc>
      </w:tr>
    </w:tbl>
    <w:p w:rsidR="00C646AF" w:rsidRDefault="00C646AF" w:rsidP="0098393F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C646AF" w:rsidRDefault="00C646AF" w:rsidP="0098393F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98393F" w:rsidRDefault="0098393F" w:rsidP="0098393F">
      <w:pPr>
        <w:spacing w:after="0" w:line="240" w:lineRule="auto"/>
        <w:ind w:left="4248"/>
        <w:jc w:val="right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Приложение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№ 4</w:t>
      </w:r>
    </w:p>
    <w:p w:rsidR="0098393F" w:rsidRPr="008B7483" w:rsidRDefault="0098393F" w:rsidP="0098393F">
      <w:pPr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к Положению об оплате труда работников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м</w:t>
      </w: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униципального учреждения «Со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циально-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lastRenderedPageBreak/>
        <w:t>культурное объединение у</w:t>
      </w:r>
      <w:r w:rsidRPr="008B748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правления культуры и кино администрации  Новобурасского муниципального района Саратовской области</w:t>
      </w:r>
    </w:p>
    <w:p w:rsidR="007C54AF" w:rsidRDefault="007C54AF" w:rsidP="007C54AF">
      <w:pPr>
        <w:pStyle w:val="a8"/>
        <w:jc w:val="left"/>
        <w:rPr>
          <w:sz w:val="28"/>
          <w:szCs w:val="28"/>
        </w:rPr>
      </w:pPr>
    </w:p>
    <w:p w:rsidR="0098393F" w:rsidRDefault="00765884" w:rsidP="00765884">
      <w:pPr>
        <w:pStyle w:val="ad"/>
        <w:jc w:val="center"/>
        <w:rPr>
          <w:b/>
          <w:sz w:val="24"/>
          <w:szCs w:val="28"/>
        </w:rPr>
      </w:pPr>
      <w:r w:rsidRPr="0098393F">
        <w:rPr>
          <w:b/>
          <w:sz w:val="24"/>
          <w:szCs w:val="28"/>
        </w:rPr>
        <w:t xml:space="preserve">Критерии оценки эффективности деятельности работников </w:t>
      </w:r>
      <w:r w:rsidR="0098393F">
        <w:rPr>
          <w:b/>
          <w:sz w:val="24"/>
          <w:szCs w:val="28"/>
        </w:rPr>
        <w:t>м</w:t>
      </w:r>
      <w:r w:rsidRPr="0098393F">
        <w:rPr>
          <w:b/>
          <w:sz w:val="24"/>
          <w:szCs w:val="28"/>
        </w:rPr>
        <w:t xml:space="preserve">униципального учреждения «Социально-культурное объединение» управления культуры и кино администрации Новобурасского муниципального района Саратовской области для распределения стимулирующих выплат, устанавливаемых за качество работы на определенный срок, </w:t>
      </w:r>
    </w:p>
    <w:p w:rsidR="00765884" w:rsidRPr="0098393F" w:rsidRDefault="0098393F" w:rsidP="00765884">
      <w:pPr>
        <w:pStyle w:val="ad"/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>в т.ч. премиальные выплаты</w:t>
      </w:r>
    </w:p>
    <w:tbl>
      <w:tblPr>
        <w:tblW w:w="14357" w:type="dxa"/>
        <w:tblLayout w:type="fixed"/>
        <w:tblLook w:val="04A0" w:firstRow="1" w:lastRow="0" w:firstColumn="1" w:lastColumn="0" w:noHBand="0" w:noVBand="1"/>
      </w:tblPr>
      <w:tblGrid>
        <w:gridCol w:w="675"/>
        <w:gridCol w:w="4395"/>
        <w:gridCol w:w="1701"/>
        <w:gridCol w:w="3543"/>
        <w:gridCol w:w="1650"/>
        <w:gridCol w:w="2393"/>
      </w:tblGrid>
      <w:tr w:rsidR="00765884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 w:rsidRPr="00BA03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A039F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целевых показателей эффективности труда работника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A039F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эффективности работы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A039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765884" w:rsidRPr="00BA039F" w:rsidTr="00973CE4">
        <w:trPr>
          <w:gridAfter w:val="2"/>
          <w:wAfter w:w="4043" w:type="dxa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b/>
                <w:sz w:val="24"/>
                <w:lang w:eastAsia="en-US"/>
              </w:rPr>
              <w:t>Директор, заведующие структурными подразделениями</w:t>
            </w:r>
          </w:p>
        </w:tc>
      </w:tr>
      <w:tr w:rsidR="00765884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Повышение квалификации, участие в областных и Всероссийских обучающих семинарах, проектах, грантах, конкурсах, фестивалях, мастер-классах и вебинарах, в том числе дистанционных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65884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Выполнение контрольных показателей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BA039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20 баллов</w:t>
            </w:r>
          </w:p>
          <w:p w:rsidR="00765884" w:rsidRPr="00BA039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Информация по выполнению показателя </w:t>
            </w:r>
          </w:p>
        </w:tc>
      </w:tr>
      <w:tr w:rsidR="00765884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Качественное ведение документации, своевременное представление информации по запросам (при  отсутствии замечаний)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BA039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20 баллов</w:t>
            </w:r>
          </w:p>
          <w:p w:rsidR="00765884" w:rsidRPr="00BA039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BA039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65884" w:rsidRPr="00BA039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Ежемесячно </w:t>
            </w:r>
          </w:p>
        </w:tc>
      </w:tr>
      <w:tr w:rsidR="00765884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Соблюдение сроков сдачи финансовой отчетности (при отсутствие замечаний)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15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Информационное сопровождение сайта, информация в СМИ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BA039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15 баллов</w:t>
            </w:r>
          </w:p>
          <w:p w:rsidR="00765884" w:rsidRPr="00BA039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BA039F" w:rsidTr="00BA039F">
        <w:trPr>
          <w:gridAfter w:val="2"/>
          <w:wAfter w:w="4043" w:type="dxa"/>
          <w:trHeight w:val="3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pStyle w:val="ad"/>
              <w:rPr>
                <w:sz w:val="24"/>
                <w:highlight w:val="yellow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Рост доходов по платным услугам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84" w:rsidRPr="00BA039F" w:rsidRDefault="0098393F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15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Ежемесячно</w:t>
            </w:r>
          </w:p>
        </w:tc>
      </w:tr>
      <w:tr w:rsidR="00765884" w:rsidRPr="00BA039F" w:rsidTr="00BA039F">
        <w:trPr>
          <w:gridAfter w:val="2"/>
          <w:wAfter w:w="4043" w:type="dxa"/>
          <w:trHeight w:val="2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Отсутствие замечаний и жалоб</w:t>
            </w:r>
          </w:p>
        </w:tc>
      </w:tr>
      <w:tr w:rsidR="00765884" w:rsidRPr="00BA039F" w:rsidTr="00973CE4">
        <w:trPr>
          <w:gridAfter w:val="2"/>
          <w:wAfter w:w="4043" w:type="dxa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pStyle w:val="ad"/>
              <w:jc w:val="center"/>
              <w:rPr>
                <w:b/>
                <w:sz w:val="24"/>
                <w:lang w:eastAsia="en-US"/>
              </w:rPr>
            </w:pPr>
            <w:r w:rsidRPr="00BA039F">
              <w:rPr>
                <w:b/>
                <w:sz w:val="24"/>
                <w:lang w:eastAsia="en-US"/>
              </w:rPr>
              <w:t>Заведующий методическим отделом РДК</w:t>
            </w:r>
          </w:p>
        </w:tc>
      </w:tr>
      <w:tr w:rsidR="00765884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Повышение квалификации, участие в областных и Всероссийских обучающих семинарах, мастер-классах и вебинарах, в том числе дистанционных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884" w:rsidRPr="00BA039F" w:rsidRDefault="00765884" w:rsidP="0098393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C6111B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11B" w:rsidRPr="00BA039F" w:rsidRDefault="00C6111B" w:rsidP="003A34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11B" w:rsidRPr="00BA039F" w:rsidRDefault="00C6111B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Выполнение основных должностных обязанностей, в том числе:</w:t>
            </w:r>
          </w:p>
          <w:p w:rsidR="00C6111B" w:rsidRPr="00BA039F" w:rsidRDefault="00C6111B" w:rsidP="003A34DF">
            <w:pPr>
              <w:pStyle w:val="ad"/>
              <w:ind w:right="-109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Качественное ведение документации, своевременное представление информации по запросам, сдача отчетности;</w:t>
            </w:r>
          </w:p>
          <w:p w:rsidR="00C6111B" w:rsidRPr="00BA039F" w:rsidRDefault="00C6111B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Разработка сценариев, подготовка и проведение культурно-массовых мероприятий  (в зависимости от сложности мероприятия), в том числе онлайн-мероприятий, работа над видеороликами;</w:t>
            </w:r>
          </w:p>
          <w:p w:rsidR="00C6111B" w:rsidRPr="00BA039F" w:rsidRDefault="00C6111B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- Организация проведения семинаров, лекций, экскурсий, мастер-классов, творческих лабораторий, создание </w:t>
            </w:r>
            <w:r w:rsidRPr="00BA039F">
              <w:rPr>
                <w:sz w:val="24"/>
                <w:lang w:eastAsia="en-US"/>
              </w:rPr>
              <w:lastRenderedPageBreak/>
              <w:t>(участие в создании) новых постоянных, временных и передвижных экспозиций и выставок;</w:t>
            </w:r>
          </w:p>
          <w:p w:rsidR="00C6111B" w:rsidRPr="00BA039F" w:rsidRDefault="00C6111B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- Информационное </w:t>
            </w:r>
          </w:p>
          <w:p w:rsidR="00C6111B" w:rsidRPr="00BA039F" w:rsidRDefault="00C6111B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сопровождение  сайта, размещение информации в СМИ;</w:t>
            </w:r>
          </w:p>
          <w:p w:rsidR="00C6111B" w:rsidRPr="00BA039F" w:rsidRDefault="00C6111B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- Оказание методической </w:t>
            </w:r>
          </w:p>
          <w:p w:rsidR="00C6111B" w:rsidRPr="00BA039F" w:rsidRDefault="00C6111B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помощи сельским учреждениям культуры и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11B" w:rsidRPr="00BA039F" w:rsidRDefault="00C6111B" w:rsidP="003A34DF">
            <w:pPr>
              <w:pStyle w:val="ad"/>
              <w:jc w:val="center"/>
              <w:rPr>
                <w:sz w:val="24"/>
                <w:highlight w:val="yellow"/>
                <w:lang w:eastAsia="en-US"/>
              </w:rPr>
            </w:pPr>
            <w:r w:rsidRPr="00BA039F">
              <w:rPr>
                <w:sz w:val="24"/>
                <w:lang w:eastAsia="en-US"/>
              </w:rPr>
              <w:lastRenderedPageBreak/>
              <w:t>0-60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11B" w:rsidRPr="00BA039F" w:rsidRDefault="00C6111B" w:rsidP="003A34D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Информационные листы</w:t>
            </w:r>
          </w:p>
        </w:tc>
      </w:tr>
      <w:tr w:rsidR="00C6111B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11B" w:rsidRPr="00BA039F" w:rsidRDefault="00C6111B" w:rsidP="003A34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11B" w:rsidRPr="00BA039F" w:rsidRDefault="00C6111B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Оперативное исполнение заданий руководителя (сверхплановые задания), в том числе:</w:t>
            </w:r>
          </w:p>
          <w:p w:rsidR="00C6111B" w:rsidRPr="00BA039F" w:rsidRDefault="00C6111B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- Руководство клубным формированием (в том числе </w:t>
            </w:r>
            <w:r w:rsidRPr="00BA039F">
              <w:rPr>
                <w:rFonts w:eastAsiaTheme="minorHAnsi"/>
                <w:sz w:val="24"/>
                <w:lang w:eastAsia="en-US"/>
              </w:rPr>
              <w:t>работа над обновлением репертуара, качественное выполнение графика репетиций, организация онлайн-репетиций, участие участников коллективов в  культурно-досуговых мероприятиях, в том числе в онлайн-мероприятиях,</w:t>
            </w:r>
            <w:r w:rsidRPr="00BA039F">
              <w:rPr>
                <w:sz w:val="24"/>
                <w:lang w:eastAsia="en-US"/>
              </w:rPr>
              <w:t xml:space="preserve"> в районных, региональных и Всероссийских проектах, конкурсах, фестивалях и грантах, в том числе дистанционных, ведение документации, сдача отчетности по работе с коллективом)</w:t>
            </w:r>
          </w:p>
          <w:p w:rsidR="00C6111B" w:rsidRPr="00BA039F" w:rsidRDefault="00C6111B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- Участие в качестве исполнителя в культурно-массовых мероприятиях, в том числе онлайн-мероприятий, в районных, региональных и Всероссийских проектах, конкурсах, фестивалях и грантах, в том числе дистанционных; </w:t>
            </w:r>
          </w:p>
          <w:p w:rsidR="00C6111B" w:rsidRPr="00BA039F" w:rsidRDefault="00C6111B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Организация и выполнение платных услуг и иных видов деятельности, приносящих доход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11B" w:rsidRPr="00BA039F" w:rsidRDefault="00C6111B" w:rsidP="003A34D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0-25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11B" w:rsidRPr="00BA039F" w:rsidRDefault="00C6111B" w:rsidP="003A3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Журналы учета работы, наличие соответствующего документа (для конкурсов и т.п.), информационные листы</w:t>
            </w:r>
          </w:p>
        </w:tc>
      </w:tr>
      <w:tr w:rsidR="00C6111B" w:rsidRPr="00BA039F" w:rsidTr="00BA039F">
        <w:trPr>
          <w:gridAfter w:val="2"/>
          <w:wAfter w:w="4043" w:type="dxa"/>
          <w:trHeight w:val="2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11B" w:rsidRPr="00BA039F" w:rsidRDefault="00C6111B" w:rsidP="003A34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11B" w:rsidRPr="00BA039F" w:rsidRDefault="00C6111B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11B" w:rsidRPr="00BA039F" w:rsidRDefault="00C6111B" w:rsidP="003A34D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11B" w:rsidRPr="00BA039F" w:rsidRDefault="00C6111B" w:rsidP="003A34D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</w:rPr>
              <w:t>Информационные листы</w:t>
            </w:r>
          </w:p>
        </w:tc>
      </w:tr>
      <w:tr w:rsidR="00C6111B" w:rsidRPr="00BA039F" w:rsidTr="00973CE4">
        <w:trPr>
          <w:gridAfter w:val="2"/>
          <w:wAfter w:w="4043" w:type="dxa"/>
          <w:trHeight w:val="230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1B" w:rsidRPr="00BA039F" w:rsidRDefault="00C6111B" w:rsidP="003A3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A03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Руководитель коллектива</w:t>
            </w:r>
            <w:r w:rsidR="003A34DF" w:rsidRPr="00BA03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хормейстер, балетмейстер</w:t>
            </w:r>
            <w:r w:rsidRPr="00BA03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C6111B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1B" w:rsidRPr="00BA039F" w:rsidRDefault="00C6111B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1B" w:rsidRPr="00BA039F" w:rsidRDefault="00C6111B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Повышение квалификации, участие в областных и Всероссийских обучающих семинарах, мастер-классах и вебинарах, в том числе дистанционных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1B" w:rsidRPr="00BA039F" w:rsidRDefault="00C6111B" w:rsidP="003A34D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11B" w:rsidRPr="00BA039F" w:rsidRDefault="00C6111B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3A34D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Выполнение основных должностных обязанностей, в том числе:</w:t>
            </w:r>
          </w:p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Руководство клубным формированием;</w:t>
            </w:r>
          </w:p>
          <w:p w:rsidR="003A34DF" w:rsidRPr="00BA039F" w:rsidRDefault="003A34DF" w:rsidP="003A34D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- </w:t>
            </w:r>
            <w:r w:rsidRPr="00BA039F">
              <w:rPr>
                <w:rFonts w:eastAsiaTheme="minorHAnsi"/>
                <w:sz w:val="24"/>
                <w:lang w:eastAsia="en-US"/>
              </w:rPr>
              <w:t>Работа над обновлением репертуара;</w:t>
            </w:r>
          </w:p>
          <w:p w:rsidR="003A34DF" w:rsidRPr="00BA039F" w:rsidRDefault="003A34DF" w:rsidP="003A34D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BA039F">
              <w:rPr>
                <w:rFonts w:eastAsiaTheme="minorHAnsi"/>
                <w:sz w:val="24"/>
                <w:lang w:eastAsia="en-US"/>
              </w:rPr>
              <w:t>- Качественное выполнение графика репетиций, организация онлайн-репетиций;</w:t>
            </w:r>
          </w:p>
          <w:p w:rsidR="003A34DF" w:rsidRPr="00BA039F" w:rsidRDefault="003A34DF" w:rsidP="003A34D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BA039F">
              <w:rPr>
                <w:rFonts w:eastAsiaTheme="minorHAnsi"/>
                <w:sz w:val="24"/>
                <w:lang w:eastAsia="en-US"/>
              </w:rPr>
              <w:t>- Участие участников коллективов в  культурно-досуговых мероприятиях, в том числе в онлайн-мероприятиях;</w:t>
            </w:r>
          </w:p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rFonts w:eastAsiaTheme="minorHAnsi"/>
                <w:sz w:val="24"/>
                <w:lang w:eastAsia="en-US"/>
              </w:rPr>
              <w:lastRenderedPageBreak/>
              <w:t xml:space="preserve">- </w:t>
            </w:r>
            <w:r w:rsidRPr="00BA039F">
              <w:rPr>
                <w:sz w:val="24"/>
                <w:lang w:eastAsia="en-US"/>
              </w:rPr>
              <w:t>Участие участников коллективов в районных, региональных и Всероссийских проектах, конкурсах, фестивалях и грантах, в том числе дистанционных;</w:t>
            </w:r>
          </w:p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Качественное ведение документации, своевременное представление информации по запросам, сдача отчетности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jc w:val="center"/>
              <w:rPr>
                <w:sz w:val="24"/>
                <w:highlight w:val="yellow"/>
                <w:lang w:eastAsia="en-US"/>
              </w:rPr>
            </w:pPr>
            <w:r w:rsidRPr="00BA039F">
              <w:rPr>
                <w:sz w:val="24"/>
                <w:lang w:eastAsia="en-US"/>
              </w:rPr>
              <w:lastRenderedPageBreak/>
              <w:t>0-60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Журналы учета работы, наличие соответствующего документа (для конкурсов и т.п.), информационные листы</w:t>
            </w:r>
          </w:p>
        </w:tc>
      </w:tr>
      <w:tr w:rsidR="003A34D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Оперативное исполнение заданий руководителя (сверхплановые задания), в том числе:</w:t>
            </w:r>
          </w:p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Организация и выполнение платных услуг и иных видов деятельности, приносящих доход;</w:t>
            </w:r>
          </w:p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Участие в качестве исполнителя в культурно-массовых мероприятиях, в том числе в онлайн-мероприятиях, в районных, региональных и Всероссийских проектах, конкурсах, фестивалях и грантах, в том числе дистанционных;</w:t>
            </w:r>
          </w:p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Оказание помощи сельским учреждениям культуры и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0-25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Наличие соответствующего документа (для конкурсов и т.п.), информационные листы</w:t>
            </w:r>
          </w:p>
        </w:tc>
      </w:tr>
      <w:tr w:rsidR="003A34D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Информационные листы</w:t>
            </w:r>
          </w:p>
        </w:tc>
      </w:tr>
      <w:tr w:rsidR="003A34DF" w:rsidRPr="00BA039F" w:rsidTr="00973CE4">
        <w:trPr>
          <w:gridAfter w:val="2"/>
          <w:wAfter w:w="4043" w:type="dxa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98393F">
            <w:pPr>
              <w:pStyle w:val="ad"/>
              <w:jc w:val="center"/>
              <w:rPr>
                <w:b/>
                <w:sz w:val="24"/>
                <w:lang w:eastAsia="en-US"/>
              </w:rPr>
            </w:pPr>
            <w:r w:rsidRPr="00BA039F">
              <w:rPr>
                <w:b/>
                <w:sz w:val="24"/>
                <w:lang w:eastAsia="en-US"/>
              </w:rPr>
              <w:t xml:space="preserve">Аккомпаниатор </w:t>
            </w:r>
          </w:p>
        </w:tc>
      </w:tr>
      <w:tr w:rsidR="003A34DF" w:rsidRPr="00BA039F" w:rsidTr="00BA039F">
        <w:trPr>
          <w:gridAfter w:val="2"/>
          <w:wAfter w:w="4043" w:type="dxa"/>
          <w:trHeight w:val="114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DF" w:rsidRPr="00BA039F" w:rsidRDefault="003A34DF" w:rsidP="003A34D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BA039F">
              <w:rPr>
                <w:rFonts w:eastAsiaTheme="minorHAnsi"/>
                <w:sz w:val="24"/>
                <w:lang w:eastAsia="en-US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Повышение квалификации, участие в областных и Всероссийских обучающих семинарах, мастер-классах и вебинарах, в том числе дистанционных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DF" w:rsidRPr="00BA039F" w:rsidRDefault="003A34DF" w:rsidP="003A34D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3A34D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BA039F">
              <w:rPr>
                <w:rFonts w:eastAsiaTheme="minorHAnsi"/>
                <w:sz w:val="24"/>
                <w:lang w:eastAsia="en-US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Выполнение основных должностных обязанностей, в том числе:</w:t>
            </w:r>
          </w:p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rFonts w:eastAsiaTheme="minorHAnsi"/>
                <w:sz w:val="24"/>
                <w:lang w:eastAsia="en-US"/>
              </w:rPr>
              <w:t>- Работа над обновлением репертуара;</w:t>
            </w:r>
            <w:r w:rsidRPr="00BA039F">
              <w:rPr>
                <w:sz w:val="24"/>
                <w:lang w:eastAsia="en-US"/>
              </w:rPr>
              <w:t xml:space="preserve"> </w:t>
            </w:r>
          </w:p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Выполнение аранжировок, переложений музыкального материала;</w:t>
            </w:r>
          </w:p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rFonts w:eastAsiaTheme="minorHAnsi"/>
                <w:sz w:val="24"/>
                <w:lang w:eastAsia="en-US"/>
              </w:rPr>
              <w:t>- Качественное выполнение графика репетиций, организация онлайн-репетиций;</w:t>
            </w:r>
          </w:p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- </w:t>
            </w:r>
            <w:r w:rsidRPr="00BA039F">
              <w:rPr>
                <w:rFonts w:eastAsiaTheme="minorHAnsi"/>
                <w:sz w:val="24"/>
                <w:lang w:eastAsia="en-US"/>
              </w:rPr>
              <w:t xml:space="preserve">Участие в качестве аккомпаниатора </w:t>
            </w:r>
            <w:r w:rsidRPr="00BA039F">
              <w:rPr>
                <w:sz w:val="24"/>
                <w:lang w:eastAsia="en-US"/>
              </w:rPr>
              <w:t>в культурно-массовых мероприятиях, в том числе в онлайн-мероприятиях</w:t>
            </w:r>
            <w:r w:rsidRPr="00BA039F">
              <w:rPr>
                <w:rFonts w:eastAsiaTheme="minorHAnsi"/>
                <w:sz w:val="24"/>
                <w:lang w:eastAsia="en-US"/>
              </w:rPr>
              <w:t>;</w:t>
            </w:r>
          </w:p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- Участие </w:t>
            </w:r>
            <w:r w:rsidRPr="00BA039F">
              <w:rPr>
                <w:rFonts w:eastAsiaTheme="minorHAnsi"/>
                <w:sz w:val="24"/>
                <w:lang w:eastAsia="en-US"/>
              </w:rPr>
              <w:t xml:space="preserve">в качестве аккомпаниатора </w:t>
            </w:r>
            <w:r w:rsidRPr="00BA039F">
              <w:rPr>
                <w:sz w:val="24"/>
                <w:lang w:eastAsia="en-US"/>
              </w:rPr>
              <w:t>в районных, региональных и Всероссийских проектах, конкурсах, фестивалях и грантах, в том числе дистанционных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jc w:val="center"/>
              <w:rPr>
                <w:sz w:val="24"/>
                <w:highlight w:val="yellow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0-60 баллов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</w:rPr>
              <w:t>Наличие соответствующего документа (для конкурсов и т.п.), информационные листы</w:t>
            </w:r>
          </w:p>
        </w:tc>
      </w:tr>
      <w:tr w:rsidR="003A34DF" w:rsidRPr="00BA039F" w:rsidTr="00BA039F">
        <w:trPr>
          <w:gridAfter w:val="2"/>
          <w:wAfter w:w="4043" w:type="dxa"/>
          <w:trHeight w:val="165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BA039F">
              <w:rPr>
                <w:rFonts w:eastAsiaTheme="minorHAnsi"/>
                <w:sz w:val="24"/>
                <w:lang w:eastAsia="en-US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Оперативное исполнение заданий руководителя (сверхплановые задания), в том числе:</w:t>
            </w:r>
          </w:p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Организация и выполнение платных услуг и иных видов деятельности, приносящих доход;</w:t>
            </w:r>
          </w:p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lastRenderedPageBreak/>
              <w:t>- Участие в качестве исполнителя в культурно-массовых мероприятиях, в том числе в онлайн-мероприятиях, в районных, региональных и Всероссийских проектах, конкурсах, фестивалях и грантах, в том числе дистанционных;</w:t>
            </w:r>
          </w:p>
          <w:p w:rsidR="003A34DF" w:rsidRPr="00BA039F" w:rsidRDefault="003A34DF" w:rsidP="003A34D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BA039F">
              <w:rPr>
                <w:rFonts w:eastAsiaTheme="minorHAnsi"/>
                <w:sz w:val="24"/>
                <w:lang w:eastAsia="en-US"/>
              </w:rPr>
              <w:t>- Оказание помощи сельским учреждениям культуры и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BA039F">
              <w:rPr>
                <w:rFonts w:eastAsiaTheme="minorHAnsi"/>
                <w:sz w:val="24"/>
                <w:lang w:eastAsia="en-US"/>
              </w:rPr>
              <w:lastRenderedPageBreak/>
              <w:t>0-25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Наличие соответствующего документа (для конкурсов и т.п.), информационные листы</w:t>
            </w:r>
          </w:p>
        </w:tc>
      </w:tr>
      <w:tr w:rsidR="003A34DF" w:rsidRPr="00BA039F" w:rsidTr="00BA039F">
        <w:trPr>
          <w:gridAfter w:val="2"/>
          <w:wAfter w:w="4043" w:type="dxa"/>
          <w:trHeight w:val="23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BA039F">
              <w:rPr>
                <w:rFonts w:eastAsiaTheme="minorHAnsi"/>
                <w:sz w:val="24"/>
                <w:lang w:eastAsia="en-US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BA039F">
              <w:rPr>
                <w:rFonts w:eastAsiaTheme="minorHAnsi"/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jc w:val="center"/>
              <w:rPr>
                <w:rFonts w:eastAsiaTheme="minorHAnsi"/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Информационные листы</w:t>
            </w:r>
          </w:p>
        </w:tc>
      </w:tr>
      <w:tr w:rsidR="003A34DF" w:rsidRPr="00BA039F" w:rsidTr="00973CE4">
        <w:trPr>
          <w:gridAfter w:val="2"/>
          <w:wAfter w:w="4043" w:type="dxa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DF" w:rsidRPr="00BA039F" w:rsidRDefault="003A34DF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b/>
                <w:sz w:val="24"/>
                <w:lang w:eastAsia="en-US"/>
              </w:rPr>
              <w:t>Методист, культорганизатор, режиссер, режиссер массовых театральных представлений РДК</w:t>
            </w:r>
          </w:p>
        </w:tc>
      </w:tr>
      <w:tr w:rsidR="003A34D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DF" w:rsidRPr="00BA039F" w:rsidRDefault="003A34DF" w:rsidP="003A34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Повышение квалификации, участие в областных и Всероссийских обучающих семинарах, мастер-классах и вебинарах, в том числе дистанционных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DF" w:rsidRPr="00BA039F" w:rsidRDefault="003A34DF" w:rsidP="003A34D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3A34D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Выполнение основных должностных обязанностей, в том числе:</w:t>
            </w:r>
          </w:p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Разработка сценариев, подготовка и проведение культурно-массовых мероприятий  (в зависимости от сложности мероприятия), в том числе онлайн-мероприятий, работа над видеороликами;</w:t>
            </w:r>
          </w:p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Организация проведения семинаров, лекций, экскурсий, мастер-классов, творческих лабораторий, создание (участие в создании) новых постоянных, временных и передвижных экспозиций и выставок;</w:t>
            </w:r>
          </w:p>
          <w:p w:rsidR="003A34DF" w:rsidRPr="00BA039F" w:rsidRDefault="003A34DF" w:rsidP="003A34DF">
            <w:pPr>
              <w:pStyle w:val="ad"/>
              <w:ind w:right="-109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Качественное ведение документации, своевременное представление информации по запросам, сдача отчетности;</w:t>
            </w:r>
          </w:p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- Информационное </w:t>
            </w:r>
          </w:p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сопровождение  сайта, размещение информации в СМИ;</w:t>
            </w:r>
          </w:p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- Оказание методической </w:t>
            </w:r>
          </w:p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помощи сельским учреждениям культуры и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jc w:val="center"/>
              <w:rPr>
                <w:sz w:val="24"/>
                <w:highlight w:val="yellow"/>
                <w:lang w:eastAsia="en-US"/>
              </w:rPr>
            </w:pPr>
            <w:r w:rsidRPr="00BA039F">
              <w:rPr>
                <w:sz w:val="24"/>
                <w:lang w:eastAsia="en-US"/>
              </w:rPr>
              <w:t>0-60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</w:rPr>
              <w:t>Информационные листы</w:t>
            </w:r>
          </w:p>
        </w:tc>
      </w:tr>
      <w:tr w:rsidR="003A34D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Оперативное исполнение заданий руководителя (сверхплановые задания), в том числе:</w:t>
            </w:r>
          </w:p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- Руководство клубным формированием (в том числе </w:t>
            </w:r>
            <w:r w:rsidRPr="00BA039F">
              <w:rPr>
                <w:rFonts w:eastAsiaTheme="minorHAnsi"/>
                <w:sz w:val="24"/>
                <w:lang w:eastAsia="en-US"/>
              </w:rPr>
              <w:t>работа над обновлением репертуара, качественное выполнение графика репетиций, организация онлайн-репетиций, участие участников коллективов в  культурно-досуговых мероприятиях, в том числе в онлайн-мероприятиях,</w:t>
            </w:r>
            <w:r w:rsidRPr="00BA039F">
              <w:rPr>
                <w:sz w:val="24"/>
                <w:lang w:eastAsia="en-US"/>
              </w:rPr>
              <w:t xml:space="preserve"> в районных, региональных и Всероссийских </w:t>
            </w:r>
            <w:r w:rsidRPr="00BA039F">
              <w:rPr>
                <w:sz w:val="24"/>
                <w:lang w:eastAsia="en-US"/>
              </w:rPr>
              <w:lastRenderedPageBreak/>
              <w:t>проектах, конкурсах, фестивалях и грантах, в том числе дистанционных, ведение документации, сдача отчетности по работе с коллективом)</w:t>
            </w:r>
          </w:p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- Участие в качестве исполнителя в культурно-массовых мероприятиях, в том числе онлайн-мероприятий, в районных, региональных и Всероссийских проектах, конкурсах, фестивалях и грантах, в том числе дистанционных; </w:t>
            </w:r>
          </w:p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Организация и выполнение платных услуг и иных видов деятельности, приносящих доход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lastRenderedPageBreak/>
              <w:t>0-25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Журналы учета работы, наличие соответствующего документа (для конкурсов и т.п.), информационные листы</w:t>
            </w:r>
          </w:p>
        </w:tc>
      </w:tr>
      <w:tr w:rsidR="003A34D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Информационные листы</w:t>
            </w:r>
          </w:p>
        </w:tc>
      </w:tr>
      <w:tr w:rsidR="003A34DF" w:rsidRPr="00BA039F" w:rsidTr="00973CE4">
        <w:trPr>
          <w:gridAfter w:val="2"/>
          <w:wAfter w:w="4043" w:type="dxa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DF" w:rsidRPr="00BA039F" w:rsidRDefault="003A34DF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b/>
                <w:sz w:val="24"/>
                <w:lang w:eastAsia="en-US"/>
              </w:rPr>
              <w:t>Методист, культорганизатор СДК</w:t>
            </w:r>
          </w:p>
        </w:tc>
      </w:tr>
      <w:tr w:rsidR="003A34D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DF" w:rsidRPr="00BA039F" w:rsidRDefault="003A34DF" w:rsidP="003A34DF">
            <w:pPr>
              <w:pStyle w:val="ad"/>
              <w:rPr>
                <w:rFonts w:eastAsia="Calibri"/>
                <w:sz w:val="24"/>
                <w:lang w:eastAsia="en-US"/>
              </w:rPr>
            </w:pPr>
            <w:r w:rsidRPr="00BA039F">
              <w:rPr>
                <w:rFonts w:eastAsia="Calibri"/>
                <w:sz w:val="24"/>
                <w:lang w:eastAsia="en-US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Повышение квалификации, участие в областных и Всероссийских обучающихся семинарах, мастер-классах и вебинарах, в том числе дистанционных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DF" w:rsidRPr="00BA039F" w:rsidRDefault="003A34DF" w:rsidP="003A34D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3A34D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rPr>
                <w:rFonts w:eastAsia="Calibri"/>
                <w:sz w:val="24"/>
                <w:lang w:eastAsia="en-US"/>
              </w:rPr>
            </w:pPr>
            <w:r w:rsidRPr="00BA039F">
              <w:rPr>
                <w:rFonts w:eastAsia="Calibri"/>
                <w:sz w:val="24"/>
                <w:lang w:eastAsia="en-US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Выполнение основных должностных обязанностей, в том числе:</w:t>
            </w:r>
          </w:p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Разработка сценариев, подготовка и проведение культурно-массовых мероприятий  (в зависимости от сложности мероприятия), в том числе онлайн-мероприятий, работа над видеороликами;</w:t>
            </w:r>
          </w:p>
          <w:p w:rsidR="003A34DF" w:rsidRPr="00BA039F" w:rsidRDefault="003A34DF" w:rsidP="003A34DF">
            <w:pPr>
              <w:pStyle w:val="ad"/>
              <w:ind w:right="-109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Качественное ведение документации, своевременное представление информации по запросам, сдача отчетности;</w:t>
            </w:r>
          </w:p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- Информационное </w:t>
            </w:r>
          </w:p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сопровождение  сайта, размещение информации в СМИ;</w:t>
            </w:r>
          </w:p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- Руководство клубным формированием (в том числе </w:t>
            </w:r>
            <w:r w:rsidRPr="00BA039F">
              <w:rPr>
                <w:rFonts w:eastAsiaTheme="minorHAnsi"/>
                <w:sz w:val="24"/>
                <w:lang w:eastAsia="en-US"/>
              </w:rPr>
              <w:t>работа над обновлением репертуара, качественное выполнение графика репетиций, организация онлайн-репетиций, участие участников коллективов в  культурно-досуговых мероприятиях, в том числе в онлайн-мероприятиях,</w:t>
            </w:r>
            <w:r w:rsidRPr="00BA039F">
              <w:rPr>
                <w:sz w:val="24"/>
                <w:lang w:eastAsia="en-US"/>
              </w:rPr>
              <w:t xml:space="preserve"> в районных, региональных и Всероссийских проектах, конкурсах, фестивалях и грантах, в том числе дистанционных, ведение документации, сдача отчетности по работе с коллективом)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jc w:val="center"/>
              <w:rPr>
                <w:sz w:val="24"/>
                <w:highlight w:val="yellow"/>
                <w:lang w:eastAsia="en-US"/>
              </w:rPr>
            </w:pPr>
            <w:r w:rsidRPr="00BA039F">
              <w:rPr>
                <w:sz w:val="24"/>
                <w:lang w:eastAsia="en-US"/>
              </w:rPr>
              <w:t>0-60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Журналы учета работы, наличие соответствующего документа (для конкурсов и т.п.), информационные листы</w:t>
            </w:r>
          </w:p>
        </w:tc>
      </w:tr>
      <w:tr w:rsidR="003A34D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Оперативное исполнение заданий руководителя (сверхплановые задания), в том числе:</w:t>
            </w:r>
          </w:p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lastRenderedPageBreak/>
              <w:t>- Организация и выполнение платных услуг и иных видов деятельности, приносящих доход;</w:t>
            </w:r>
          </w:p>
          <w:p w:rsidR="003A34DF" w:rsidRPr="00BA039F" w:rsidRDefault="003A34DF" w:rsidP="003A34D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Участие в качестве исполнителя в культурно-массовых мероприятиях, в том числе в онлайн-мероприятиях, в районных, региональных и Всероссийских проектах, конкурсах, фестивалях и грантах, в том числе дистанционных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lastRenderedPageBreak/>
              <w:t>0-25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Наличие соответствующего документа (для конкурсов и т.п.), информационные листы</w:t>
            </w:r>
          </w:p>
        </w:tc>
      </w:tr>
      <w:tr w:rsidR="003A34D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rPr>
                <w:rFonts w:eastAsia="Calibri"/>
                <w:sz w:val="24"/>
                <w:lang w:eastAsia="en-US"/>
              </w:rPr>
            </w:pPr>
            <w:r w:rsidRPr="00BA039F">
              <w:rPr>
                <w:rFonts w:eastAsia="Calibri"/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jc w:val="center"/>
              <w:rPr>
                <w:rFonts w:eastAsia="Calibri"/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4DF" w:rsidRPr="00BA039F" w:rsidRDefault="003A34DF" w:rsidP="003A34D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Информационные листы</w:t>
            </w:r>
          </w:p>
        </w:tc>
      </w:tr>
      <w:tr w:rsidR="003A34DF" w:rsidRPr="00BA039F" w:rsidTr="00973CE4">
        <w:trPr>
          <w:gridAfter w:val="2"/>
          <w:wAfter w:w="4043" w:type="dxa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DF" w:rsidRPr="00BA039F" w:rsidRDefault="003A34DF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b/>
                <w:sz w:val="24"/>
                <w:lang w:eastAsia="en-US"/>
              </w:rPr>
              <w:t>Художественный руководитель РДК</w:t>
            </w:r>
          </w:p>
        </w:tc>
      </w:tr>
      <w:tr w:rsidR="003A34D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DF" w:rsidRPr="00BA039F" w:rsidRDefault="003A34D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DF" w:rsidRPr="00BA039F" w:rsidRDefault="003A34D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Повышение квалификации, участие в областных и Всероссийских обучающих семинарах, мастер-классах и вебинарах, в том числе дистанционных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DF" w:rsidRPr="00BA039F" w:rsidRDefault="003A34D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4DF" w:rsidRPr="00BA039F" w:rsidRDefault="003A34D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8381F" w:rsidRPr="00BA039F" w:rsidTr="00BA03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Выполнение основных должностных обязанностей, в том числе: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- Качественное ведение документации, своевременное представление информации по запросам, сдача отчетности 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 (при отсутствии замечаний);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Качественное проведение мероприятий, повышающих авторитет и имидж учреждения, в том числе онлайн-мероприятий;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rFonts w:eastAsiaTheme="minorHAnsi"/>
                <w:sz w:val="24"/>
                <w:lang w:eastAsia="en-US"/>
              </w:rPr>
              <w:t>- Качественное выполнение графика репетиций, организация онлайн-репетиций;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Участие учреждения в районных, региональных и Всероссийских проектах, конкурсах, фестивалях и грантах, в том числе дистанционных;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Эффективная работа по сохранению количества участников клубных формирований;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Разработка сценариев, подготовка и проведение культурно-массовых мероприятий  (в зависимости от сложности мероприятия), в том числе онлайн-мероприятий, работа над видеороликами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highlight w:val="yellow"/>
                <w:lang w:eastAsia="en-US"/>
              </w:rPr>
            </w:pPr>
            <w:r w:rsidRPr="00BA039F">
              <w:rPr>
                <w:sz w:val="24"/>
                <w:lang w:eastAsia="en-US"/>
              </w:rPr>
              <w:t>0-60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Журналы учета работы, наличие соответствующего документа (для конкурсов и т.п.), информационные листы</w:t>
            </w:r>
          </w:p>
        </w:tc>
        <w:tc>
          <w:tcPr>
            <w:tcW w:w="1650" w:type="dxa"/>
          </w:tcPr>
          <w:p w:rsidR="0078381F" w:rsidRPr="00BA039F" w:rsidRDefault="0078381F" w:rsidP="0098393F">
            <w:pPr>
              <w:pStyle w:val="ad"/>
              <w:rPr>
                <w:sz w:val="24"/>
                <w:lang w:eastAsia="en-US"/>
              </w:rPr>
            </w:pPr>
          </w:p>
        </w:tc>
        <w:tc>
          <w:tcPr>
            <w:tcW w:w="2393" w:type="dxa"/>
          </w:tcPr>
          <w:p w:rsidR="0078381F" w:rsidRPr="00BA039F" w:rsidRDefault="0078381F" w:rsidP="0098393F">
            <w:pPr>
              <w:pStyle w:val="ad"/>
              <w:jc w:val="center"/>
              <w:rPr>
                <w:sz w:val="24"/>
                <w:lang w:eastAsia="en-US"/>
              </w:rPr>
            </w:pP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Оперативное исполнение заданий руководителя (сверхплановые задания), в том числе: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Организация и выполнение платных услуг и иных видов деятельности, приносящих доход;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- Участие в качестве исполнителя в культурно-массовых мероприятиях, в том числе в онлайн-мероприятиях, в </w:t>
            </w:r>
            <w:r w:rsidRPr="00BA039F">
              <w:rPr>
                <w:sz w:val="24"/>
                <w:lang w:eastAsia="en-US"/>
              </w:rPr>
              <w:lastRenderedPageBreak/>
              <w:t>районных, региональных и Всероссийских проектах, конкурсах, фестивалях и грантах, в том числе дистанционных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lastRenderedPageBreak/>
              <w:t>0-25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Наличие соответствующего документа (для конкурсов и т.п.), информационные листы</w:t>
            </w:r>
          </w:p>
        </w:tc>
      </w:tr>
      <w:tr w:rsidR="0078381F" w:rsidRPr="00BA039F" w:rsidTr="00BA039F">
        <w:trPr>
          <w:gridAfter w:val="2"/>
          <w:wAfter w:w="4043" w:type="dxa"/>
          <w:trHeight w:val="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Информационные листы</w:t>
            </w:r>
          </w:p>
        </w:tc>
      </w:tr>
      <w:tr w:rsidR="0078381F" w:rsidRPr="00BA039F" w:rsidTr="00973CE4">
        <w:trPr>
          <w:gridAfter w:val="2"/>
          <w:wAfter w:w="4043" w:type="dxa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81F" w:rsidRPr="00BA039F" w:rsidRDefault="0078381F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b/>
                <w:sz w:val="24"/>
                <w:lang w:eastAsia="en-US"/>
              </w:rPr>
              <w:t>Звукорежиссер РДК, звукооператор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Повышение квалификации, участие в областных и Всероссийских обучающих семинарах, мастер-классах и вебинарах, в том числе дистанционных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Выполнение основных должностных обязанностей, в том числе: 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Сохранность аппаратуры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 (при отсутствии замечаний);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Ремонт и обслуживание аппаратуры;</w:t>
            </w:r>
          </w:p>
          <w:p w:rsidR="0078381F" w:rsidRPr="00BA039F" w:rsidRDefault="0078381F" w:rsidP="0078381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BA039F">
              <w:rPr>
                <w:rFonts w:eastAsiaTheme="minorHAnsi"/>
                <w:sz w:val="24"/>
                <w:lang w:eastAsia="en-US"/>
              </w:rPr>
              <w:t>- Качественное выполнение графика репетиций, организация онлайн-репетиций;</w:t>
            </w:r>
          </w:p>
          <w:p w:rsidR="0078381F" w:rsidRPr="00BA039F" w:rsidRDefault="0078381F" w:rsidP="0078381F">
            <w:pPr>
              <w:pStyle w:val="ad"/>
              <w:rPr>
                <w:rFonts w:eastAsiaTheme="minorHAnsi"/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Обеспечение качественного художественного и технического звука в мероприятиях (в зависимости от сложности мероприятия);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Запись, редактирование, обработка и монтаж фонограмм (минус, плюс), видеороликов;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Наличие и обновление фонда музыкальных произведений (народных, классических, эстрадных), театральных шумов, технических музыкальных подборок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highlight w:val="yellow"/>
                <w:lang w:eastAsia="en-US"/>
              </w:rPr>
            </w:pPr>
            <w:r w:rsidRPr="00BA039F">
              <w:rPr>
                <w:sz w:val="24"/>
                <w:lang w:eastAsia="en-US"/>
              </w:rPr>
              <w:t>0-60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Информационные листы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Оперативное исполнение заданий руководителя (сверхплановые задания), в том числе: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Участие учреждения в районных, региональных и Всероссийских проектах, конкурсах, фестивалях и грантах, в том числе дистанционных;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Оказание помощи сельским учреждениям культуры и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0-25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</w:rPr>
              <w:t>Наличие соответствующего документа (для конкурсов и т.п.), информационные листы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Информационные листы</w:t>
            </w:r>
          </w:p>
        </w:tc>
      </w:tr>
      <w:tr w:rsidR="0078381F" w:rsidRPr="00BA039F" w:rsidTr="00973CE4">
        <w:trPr>
          <w:gridAfter w:val="2"/>
          <w:wAfter w:w="4043" w:type="dxa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81F" w:rsidRPr="00BA039F" w:rsidRDefault="0078381F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b/>
                <w:sz w:val="24"/>
                <w:lang w:eastAsia="en-US"/>
              </w:rPr>
              <w:t>Методист - ведущий Дома кино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Повышение квалификации, участие в областных и Всероссийских обучающих семинарах, мастер-классах и вебинарах, в том числе дистанционных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BA039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Выполнение основных показателей по кинообслуживанию населения сверх плановых заданий в целом по Дому кино (от выполнения плана показа)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0-10 баллов</w:t>
            </w:r>
          </w:p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8381F" w:rsidRPr="00BA039F" w:rsidRDefault="0078381F" w:rsidP="00BA039F">
            <w:pPr>
              <w:pStyle w:val="ad"/>
              <w:rPr>
                <w:sz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Ежемесячно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Качественное  ведение документации, своевременное представление </w:t>
            </w:r>
            <w:r w:rsidRPr="00BA039F">
              <w:rPr>
                <w:sz w:val="24"/>
                <w:lang w:eastAsia="en-US"/>
              </w:rPr>
              <w:lastRenderedPageBreak/>
              <w:t>информации по запросам, сдачи отчетности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lastRenderedPageBreak/>
              <w:t>0-15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Ежемесячно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За организацию и выполнение платных услуг и иных видов деятельности, приносящих доход.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Организация рекламных мероприятий, предшествующих выходу на экран кинофильмов.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Информационное сопровождение сайта, размещение информации в СМИ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0-10 баллов</w:t>
            </w:r>
          </w:p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Разработка сценария, подготовка к проведению киномероприятия (в зависимости от сложности мероприятия)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Организация работы киноклубов и кинолекториев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8381F" w:rsidRPr="00BA039F" w:rsidTr="00BA039F">
        <w:trPr>
          <w:gridAfter w:val="2"/>
          <w:wAfter w:w="4043" w:type="dxa"/>
          <w:trHeight w:val="5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Качественное составление репертуара, графика продвижения кинофильмов по киноустановкам района (отсутствие замечаний)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0-5 баллов</w:t>
            </w:r>
          </w:p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Участие учреждения в районных, региональных и Всероссийских проектах, конкурсах, фестивалях и грантах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Участие в культурно-массовых мероприятиях в качестве исполнителя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Наличие соответствующего документа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</w:rPr>
              <w:t>Ежемесячно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BA039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Оперативное исполнение заданий руководителя (сверхплановые задания)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0-20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Отсутствие замечаний и жалоб</w:t>
            </w:r>
          </w:p>
        </w:tc>
      </w:tr>
      <w:tr w:rsidR="0078381F" w:rsidRPr="00BA039F" w:rsidTr="00973CE4">
        <w:trPr>
          <w:gridAfter w:val="2"/>
          <w:wAfter w:w="4043" w:type="dxa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81F" w:rsidRPr="00BA039F" w:rsidRDefault="0078381F" w:rsidP="0098393F">
            <w:pPr>
              <w:pStyle w:val="ad"/>
              <w:jc w:val="center"/>
              <w:rPr>
                <w:b/>
                <w:sz w:val="24"/>
                <w:lang w:eastAsia="en-US"/>
              </w:rPr>
            </w:pPr>
            <w:r w:rsidRPr="00BA039F">
              <w:rPr>
                <w:b/>
                <w:sz w:val="24"/>
                <w:lang w:eastAsia="en-US"/>
              </w:rPr>
              <w:t>Киномеханик Дома кино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Повышение квалификации, участие в областных и Всероссийских обучающих семинарах, мастер-классах и вебинарах, в том числе дистанционных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8381F" w:rsidRPr="00BA039F" w:rsidTr="00BA039F">
        <w:trPr>
          <w:gridAfter w:val="2"/>
          <w:wAfter w:w="4043" w:type="dxa"/>
          <w:trHeight w:val="108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Выполнение основных показателей по кинообслуживанию населения сверх плановых заданий  (от выполнения плана показа)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0-10 баллов</w:t>
            </w:r>
          </w:p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BA039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Качественное ведение документации, своевременное представление информации по  запросам, сдачи отчетности </w:t>
            </w:r>
            <w:r w:rsidR="00BA039F">
              <w:rPr>
                <w:sz w:val="24"/>
                <w:lang w:eastAsia="en-US"/>
              </w:rPr>
              <w:t>(</w:t>
            </w:r>
            <w:r w:rsidRPr="00BA039F">
              <w:rPr>
                <w:sz w:val="24"/>
                <w:lang w:eastAsia="en-US"/>
              </w:rPr>
              <w:t>отсутствие замечаний)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0-15 баллов</w:t>
            </w:r>
          </w:p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8381F" w:rsidRPr="00BA039F" w:rsidRDefault="0078381F" w:rsidP="00BA039F">
            <w:pPr>
              <w:pStyle w:val="ad"/>
              <w:rPr>
                <w:sz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За организацию и выполнение платных услуг и иных видов деятельности, приносящих доход: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8381F" w:rsidRPr="00BA039F" w:rsidTr="00BA039F">
        <w:trPr>
          <w:gridAfter w:val="2"/>
          <w:wAfter w:w="4043" w:type="dxa"/>
          <w:trHeight w:val="69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Организация рекламных мероприятий, предшествующих выходу на экран кинофильмов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Организация проведения массовых киномероприятий  для детей, подростков и взрослых (в зависимости от сложности)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8381F" w:rsidRPr="00BA039F" w:rsidTr="00BA039F">
        <w:trPr>
          <w:gridAfter w:val="2"/>
          <w:wAfter w:w="4043" w:type="dxa"/>
          <w:trHeight w:val="3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Сохранность аппаратуры, фильмокопий (при отсутствии замечаний)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Участие учреждения в районных, региональных и Всероссийских проектах, конкурсах, фестивалях и грантах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Участие в культурно-массовых мероприятиях в качестве исполнителя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Наличие соответствующего документа</w:t>
            </w:r>
          </w:p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Оперативное исполнение заданий руководителя (сверхплановые задания)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0-20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Отсутствие замечаний и жалоб</w:t>
            </w:r>
          </w:p>
        </w:tc>
      </w:tr>
      <w:tr w:rsidR="0078381F" w:rsidRPr="00BA039F" w:rsidTr="00973CE4">
        <w:trPr>
          <w:gridAfter w:val="2"/>
          <w:wAfter w:w="4043" w:type="dxa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81F" w:rsidRPr="00BA039F" w:rsidRDefault="0078381F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b/>
                <w:sz w:val="24"/>
                <w:lang w:eastAsia="en-US"/>
              </w:rPr>
              <w:t>Фильмопроверщик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Повышение квалификации, участие в областных и Всероссийских обучающих семинарах, мастер-классах и вебинарах, в том числе дистанционных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Качественное ведение документации, своевременное предоставление информации по запросам (при отсутствии замечаний)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0-15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Ежемесячно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Контроль состояния груза с сопроводительными накладными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 ( при отсутствии замечаний)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0-15баллов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Ежемесячно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</w:p>
        </w:tc>
      </w:tr>
      <w:tr w:rsidR="0078381F" w:rsidRPr="00BA039F" w:rsidTr="00BA039F">
        <w:trPr>
          <w:gridAfter w:val="2"/>
          <w:wAfter w:w="4043" w:type="dxa"/>
          <w:trHeight w:val="41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Качественный контроль за производством отметок киномеханиками в техническом паспорте  фильма о количестве киносеансов (при отсутствии замечаний)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0-20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Ежемесячно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Качественная проверка  технического состояния фильмокопий.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Качественная проверка сюжета фильма.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0-30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Ежемесячно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</w:p>
        </w:tc>
      </w:tr>
      <w:tr w:rsidR="0078381F" w:rsidRPr="00BA039F" w:rsidTr="00BA039F">
        <w:trPr>
          <w:gridAfter w:val="2"/>
          <w:wAfter w:w="4043" w:type="dxa"/>
          <w:trHeight w:val="8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Сохранность аппаратуры и фильмокопий (при отсутствии замечаний)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Ежемесячно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Отсутствие замечаний и жалоб</w:t>
            </w:r>
          </w:p>
        </w:tc>
      </w:tr>
      <w:tr w:rsidR="0078381F" w:rsidRPr="00BA039F" w:rsidTr="00973CE4">
        <w:trPr>
          <w:gridAfter w:val="2"/>
          <w:wAfter w:w="4043" w:type="dxa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81F" w:rsidRPr="00BA039F" w:rsidRDefault="0078381F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b/>
                <w:sz w:val="24"/>
                <w:lang w:eastAsia="en-US"/>
              </w:rPr>
              <w:t>Художник (художник-фотограф)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Повышение квалификации, участие в областных и Всероссийских обучающих семинарах, мастер-классах и вебинарах, в том числе дистанционных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Участие в разработке эскизов и макетов декораций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Оказание помощи сельским учреждениям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0-65баллов</w:t>
            </w:r>
          </w:p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Ежемесячно</w:t>
            </w:r>
          </w:p>
        </w:tc>
      </w:tr>
      <w:tr w:rsidR="0078381F" w:rsidRPr="00BA039F" w:rsidTr="00BA039F">
        <w:trPr>
          <w:gridAfter w:val="2"/>
          <w:wAfter w:w="4043" w:type="dxa"/>
          <w:trHeight w:val="49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Оперативное исполнение заданий руководителя (сверхплановые задания)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0-20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Ежемесячно</w:t>
            </w:r>
          </w:p>
        </w:tc>
      </w:tr>
      <w:tr w:rsidR="0078381F" w:rsidRPr="00BA039F" w:rsidTr="00BA039F">
        <w:trPr>
          <w:gridAfter w:val="2"/>
          <w:wAfter w:w="4043" w:type="dxa"/>
          <w:trHeight w:val="1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Отсутствие замечаний и жалоб</w:t>
            </w:r>
          </w:p>
        </w:tc>
      </w:tr>
      <w:tr w:rsidR="0078381F" w:rsidRPr="00BA039F" w:rsidTr="00973CE4">
        <w:trPr>
          <w:gridAfter w:val="2"/>
          <w:wAfter w:w="4043" w:type="dxa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b/>
                <w:sz w:val="24"/>
                <w:lang w:eastAsia="en-US"/>
              </w:rPr>
              <w:t>Звукорежиссер Дома кино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Повышение квалификации, участие в областных и Всероссийских обучающих </w:t>
            </w:r>
            <w:r w:rsidRPr="00BA039F">
              <w:rPr>
                <w:sz w:val="24"/>
                <w:lang w:eastAsia="en-US"/>
              </w:rPr>
              <w:lastRenderedPageBreak/>
              <w:t xml:space="preserve">семинарах, мастер-классах и вебинарах, в том числе дистанционных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lastRenderedPageBreak/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Оказание помощи сельским учреждениям культуры (в зависимости от сложности)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0-20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Ежемесячно</w:t>
            </w:r>
          </w:p>
        </w:tc>
      </w:tr>
      <w:tr w:rsidR="0078381F" w:rsidRPr="00BA039F" w:rsidTr="00BA039F">
        <w:trPr>
          <w:gridAfter w:val="2"/>
          <w:wAfter w:w="4043" w:type="dxa"/>
          <w:trHeight w:val="3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Обеспечение качественного воспроизведения фильмов-роликов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0-15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Ежемесячно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Качественное ведение документации, своевременное представление информации по запросам, сдачи отчетности при отсутствии замечаний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0-15 баллов</w:t>
            </w:r>
          </w:p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Ежемесячно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Сохранность аппаратуры, фильмокопий (при отсутствии замечаний)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Ежемесячно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Участие учреждения в районных, региональных и Всероссийских проектах, конкурсах, фестивалях и грантах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Участие в культурно-массовых мероприятиях в качестве исполнителя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Наличие соответствующего документа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Ежемесячно</w:t>
            </w:r>
          </w:p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Оперативное исполнение заданий руководителя (сверхплановые задания)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0-20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8381F" w:rsidRPr="00BA039F" w:rsidTr="00BA039F">
        <w:trPr>
          <w:gridAfter w:val="2"/>
          <w:wAfter w:w="4043" w:type="dxa"/>
          <w:trHeight w:val="22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Отсутствие замечаний и жалоб</w:t>
            </w:r>
          </w:p>
        </w:tc>
      </w:tr>
      <w:tr w:rsidR="0078381F" w:rsidRPr="00BA039F" w:rsidTr="00973CE4">
        <w:trPr>
          <w:gridAfter w:val="2"/>
          <w:wAfter w:w="4043" w:type="dxa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81F" w:rsidRPr="00BA039F" w:rsidRDefault="0078381F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b/>
                <w:sz w:val="24"/>
                <w:lang w:eastAsia="en-US"/>
              </w:rPr>
              <w:t>Кадровик, юрисконсульт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Повышение квалификации,  участие в областных и Всероссийских обучающих семинарах и вебинарах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Выполнение основных должностных обязанностей, в том числе: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Качественное ведение документации, своевременное представление информации по запросам, сдача отчетности и др.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 (при отсутствии замечаний);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Соблюдение установленного порядка хранения документов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 ( при отсутствии замечаний);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Стабильное   выполнение функций по обеспечению деятельности учреждения (своевременная разработка нормативных актов, регламентирующих деятельность учреждения);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Участие в организации оказания платных услуг населению (составление  договоров, нормативных актов, регламентирующих платные услуги);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Оказание правовой и информационной помощи сельским учреждениям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0-60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Информационные листы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Оперативное исполнение заданий руководителя (сверхплановые задания)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0-25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Информационные листы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Информационные листы</w:t>
            </w:r>
          </w:p>
        </w:tc>
      </w:tr>
      <w:tr w:rsidR="0078381F" w:rsidRPr="00BA039F" w:rsidTr="00973CE4">
        <w:trPr>
          <w:gridAfter w:val="2"/>
          <w:wAfter w:w="4043" w:type="dxa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81F" w:rsidRPr="00BA039F" w:rsidRDefault="0078381F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b/>
                <w:sz w:val="24"/>
                <w:lang w:eastAsia="en-US"/>
              </w:rPr>
              <w:t>Начальник АХЧ, инженер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Повышение квалификации, участие в областных и Всероссийских обучающих семинарах и вебинарах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0-10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Наличие соответствующего документа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Выполнение основных должностных обязанностей, в том числе: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Соблюдение сроков сдачи технической отчетности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 (отсутствие замечаний); 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Качественное ведение документации, своевременное предоставление информации по запросам (при отсутствии замечаний);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Соблюдение санитарно-гигиенических требований (отсутствие замечаний);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- Отсутствие судебных решений, 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предписаний, представлений;</w:t>
            </w:r>
          </w:p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- Проведение косметических </w:t>
            </w:r>
          </w:p>
          <w:p w:rsidR="0078381F" w:rsidRPr="00BA039F" w:rsidRDefault="0078381F" w:rsidP="0078381F">
            <w:pPr>
              <w:pStyle w:val="ad"/>
              <w:rPr>
                <w:sz w:val="24"/>
                <w:highlight w:val="yellow"/>
                <w:lang w:eastAsia="en-US"/>
              </w:rPr>
            </w:pPr>
            <w:r w:rsidRPr="00BA039F">
              <w:rPr>
                <w:sz w:val="24"/>
                <w:lang w:eastAsia="en-US"/>
              </w:rPr>
              <w:t>ремонтов, промывка отопительной системы  (в зависимости от сложности)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highlight w:val="yellow"/>
                <w:lang w:eastAsia="en-US"/>
              </w:rPr>
            </w:pPr>
            <w:r w:rsidRPr="00BA039F">
              <w:rPr>
                <w:sz w:val="24"/>
                <w:lang w:eastAsia="en-US"/>
              </w:rPr>
              <w:t>0-60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Информационные листы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Оперативное исполнение заданий руководителя (сверхплановые задания)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highlight w:val="yellow"/>
                <w:lang w:eastAsia="en-US"/>
              </w:rPr>
            </w:pPr>
            <w:r w:rsidRPr="00BA039F">
              <w:rPr>
                <w:sz w:val="24"/>
                <w:lang w:eastAsia="en-US"/>
              </w:rPr>
              <w:t>0-25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Информационные листы</w:t>
            </w:r>
          </w:p>
        </w:tc>
      </w:tr>
      <w:tr w:rsidR="0078381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1F" w:rsidRPr="00BA039F" w:rsidRDefault="0078381F" w:rsidP="0078381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Информационные листы</w:t>
            </w:r>
          </w:p>
        </w:tc>
      </w:tr>
      <w:tr w:rsidR="0078381F" w:rsidRPr="00BA039F" w:rsidTr="00973CE4">
        <w:trPr>
          <w:gridAfter w:val="2"/>
          <w:wAfter w:w="4043" w:type="dxa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81F" w:rsidRPr="00BA039F" w:rsidRDefault="0078381F" w:rsidP="0098393F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b/>
                <w:sz w:val="24"/>
                <w:lang w:eastAsia="en-US"/>
              </w:rPr>
              <w:t>Водитель</w:t>
            </w:r>
          </w:p>
        </w:tc>
      </w:tr>
      <w:tr w:rsidR="00BA039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39F" w:rsidRPr="00BA039F" w:rsidRDefault="00BA039F" w:rsidP="00162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39F" w:rsidRPr="00BA039F" w:rsidRDefault="00BA039F" w:rsidP="0016269D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Качественное выполнение функциональных обязанностей водителя:</w:t>
            </w:r>
          </w:p>
          <w:p w:rsidR="00BA039F" w:rsidRPr="00BA039F" w:rsidRDefault="00BA039F" w:rsidP="0016269D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-отсутствие дорожно-транспортных происшествий, замечаний органов ГИБДД и транспортной инспекции </w:t>
            </w:r>
          </w:p>
          <w:p w:rsidR="00BA039F" w:rsidRPr="00BA039F" w:rsidRDefault="00BA039F" w:rsidP="0016269D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 выполнение требований безопасной перевозки людей</w:t>
            </w:r>
          </w:p>
          <w:p w:rsidR="00BA039F" w:rsidRPr="00BA039F" w:rsidRDefault="00BA039F" w:rsidP="0016269D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-своевременное составление и представление в бухгалтерию путевых листов и другой документации </w:t>
            </w:r>
          </w:p>
          <w:p w:rsidR="00BA039F" w:rsidRPr="00BA039F" w:rsidRDefault="00BA039F" w:rsidP="0016269D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-бережное отношение к переданным для хранения, эксплуатации и перевозки материальным ценностям</w:t>
            </w:r>
          </w:p>
          <w:p w:rsidR="00BA039F" w:rsidRPr="00BA039F" w:rsidRDefault="00BA039F" w:rsidP="0016269D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(в зависимости от напряженности работы и отсутствия  замечаний и жалоб)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39F" w:rsidRPr="00BA039F" w:rsidRDefault="00BA039F" w:rsidP="0016269D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0-65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39F" w:rsidRPr="00BA039F" w:rsidRDefault="00BA039F" w:rsidP="0016269D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Ежемесячно</w:t>
            </w:r>
          </w:p>
        </w:tc>
      </w:tr>
      <w:tr w:rsidR="00BA039F" w:rsidRPr="00BA039F" w:rsidTr="00BA039F">
        <w:trPr>
          <w:gridAfter w:val="2"/>
          <w:wAfter w:w="4043" w:type="dxa"/>
          <w:trHeight w:val="2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39F" w:rsidRPr="00BA039F" w:rsidRDefault="00BA039F" w:rsidP="00162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39F" w:rsidRPr="00BA039F" w:rsidRDefault="00BA039F" w:rsidP="0016269D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Рациональное использование  ГСМ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39F" w:rsidRPr="00BA039F" w:rsidRDefault="00BA039F" w:rsidP="0016269D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0-30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39F" w:rsidRPr="00BA039F" w:rsidRDefault="00BA039F" w:rsidP="0016269D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Ежемесячно</w:t>
            </w:r>
          </w:p>
        </w:tc>
      </w:tr>
      <w:tr w:rsidR="00BA039F" w:rsidRPr="00BA039F" w:rsidTr="00BA039F">
        <w:trPr>
          <w:gridAfter w:val="2"/>
          <w:wAfter w:w="4043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39F" w:rsidRPr="00BA039F" w:rsidRDefault="00BA039F" w:rsidP="00162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039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39F" w:rsidRPr="00BA039F" w:rsidRDefault="00BA039F" w:rsidP="0016269D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Отсутствие замечаний и жалоб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39F" w:rsidRPr="00BA039F" w:rsidRDefault="00BA039F" w:rsidP="0016269D">
            <w:pPr>
              <w:pStyle w:val="ad"/>
              <w:jc w:val="center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>5 баллов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39F" w:rsidRPr="00BA039F" w:rsidRDefault="00BA039F" w:rsidP="0016269D">
            <w:pPr>
              <w:pStyle w:val="ad"/>
              <w:rPr>
                <w:sz w:val="24"/>
                <w:lang w:eastAsia="en-US"/>
              </w:rPr>
            </w:pPr>
            <w:r w:rsidRPr="00BA039F">
              <w:rPr>
                <w:sz w:val="24"/>
                <w:lang w:eastAsia="en-US"/>
              </w:rPr>
              <w:t xml:space="preserve">Отсутствие замечаний и жалоб </w:t>
            </w:r>
          </w:p>
        </w:tc>
      </w:tr>
    </w:tbl>
    <w:p w:rsidR="00113597" w:rsidRDefault="00113597"/>
    <w:p w:rsidR="0078381F" w:rsidRDefault="0078381F"/>
    <w:sectPr w:rsidR="0078381F" w:rsidSect="002039E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7E9"/>
    <w:rsid w:val="00091FA7"/>
    <w:rsid w:val="0009217F"/>
    <w:rsid w:val="000D0643"/>
    <w:rsid w:val="000D7959"/>
    <w:rsid w:val="000E70B0"/>
    <w:rsid w:val="00113597"/>
    <w:rsid w:val="001B5658"/>
    <w:rsid w:val="001D21E1"/>
    <w:rsid w:val="001D41A6"/>
    <w:rsid w:val="002039EE"/>
    <w:rsid w:val="0021350E"/>
    <w:rsid w:val="00281FA7"/>
    <w:rsid w:val="0034241C"/>
    <w:rsid w:val="003755EA"/>
    <w:rsid w:val="003811AF"/>
    <w:rsid w:val="003A34DF"/>
    <w:rsid w:val="00425F8D"/>
    <w:rsid w:val="00476752"/>
    <w:rsid w:val="00494DAA"/>
    <w:rsid w:val="004B275A"/>
    <w:rsid w:val="004C5E75"/>
    <w:rsid w:val="00536922"/>
    <w:rsid w:val="00627F6A"/>
    <w:rsid w:val="006413CB"/>
    <w:rsid w:val="006D24D9"/>
    <w:rsid w:val="00765884"/>
    <w:rsid w:val="0078381F"/>
    <w:rsid w:val="00785399"/>
    <w:rsid w:val="007B44D6"/>
    <w:rsid w:val="007C54AF"/>
    <w:rsid w:val="007C7738"/>
    <w:rsid w:val="00870365"/>
    <w:rsid w:val="008B7483"/>
    <w:rsid w:val="0096276A"/>
    <w:rsid w:val="00970BC9"/>
    <w:rsid w:val="00973CE4"/>
    <w:rsid w:val="0098393F"/>
    <w:rsid w:val="009C7A79"/>
    <w:rsid w:val="00AA230F"/>
    <w:rsid w:val="00AE1A6F"/>
    <w:rsid w:val="00AE61D6"/>
    <w:rsid w:val="00B67397"/>
    <w:rsid w:val="00BA039F"/>
    <w:rsid w:val="00C6111B"/>
    <w:rsid w:val="00C646AF"/>
    <w:rsid w:val="00C71D6E"/>
    <w:rsid w:val="00DE260F"/>
    <w:rsid w:val="00E00D9D"/>
    <w:rsid w:val="00E207E9"/>
    <w:rsid w:val="00E45BF0"/>
    <w:rsid w:val="00F9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256FA"/>
  <w15:docId w15:val="{B18AE9D2-2CAA-4CF4-B030-5BD2BFC7F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207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semiHidden/>
    <w:unhideWhenUsed/>
    <w:qFormat/>
    <w:rsid w:val="00E207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semiHidden/>
    <w:unhideWhenUsed/>
    <w:qFormat/>
    <w:rsid w:val="00E207E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semiHidden/>
    <w:unhideWhenUsed/>
    <w:qFormat/>
    <w:rsid w:val="00E207E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9"/>
    <w:semiHidden/>
    <w:unhideWhenUsed/>
    <w:qFormat/>
    <w:rsid w:val="00E207E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07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207E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207E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207E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207E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E207E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207E9"/>
    <w:rPr>
      <w:color w:val="800080"/>
      <w:u w:val="single"/>
    </w:rPr>
  </w:style>
  <w:style w:type="paragraph" w:styleId="a5">
    <w:name w:val="Normal (Web)"/>
    <w:basedOn w:val="a"/>
    <w:semiHidden/>
    <w:unhideWhenUsed/>
    <w:rsid w:val="00E20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unhideWhenUsed/>
    <w:rsid w:val="00E207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E20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next w:val="a6"/>
    <w:link w:val="a9"/>
    <w:qFormat/>
    <w:rsid w:val="00E207E9"/>
    <w:pPr>
      <w:suppressAutoHyphens/>
      <w:overflowPunct w:val="0"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customStyle="1" w:styleId="a9">
    <w:name w:val="Подзаголовок Знак"/>
    <w:basedOn w:val="a0"/>
    <w:link w:val="a8"/>
    <w:rsid w:val="00E207E9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styleId="aa">
    <w:name w:val="Balloon Text"/>
    <w:basedOn w:val="a"/>
    <w:link w:val="11"/>
    <w:uiPriority w:val="99"/>
    <w:semiHidden/>
    <w:unhideWhenUsed/>
    <w:rsid w:val="00E207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uiPriority w:val="99"/>
    <w:semiHidden/>
    <w:rsid w:val="00E207E9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link w:val="ad"/>
    <w:uiPriority w:val="1"/>
    <w:locked/>
    <w:rsid w:val="00E207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No Spacing"/>
    <w:link w:val="ac"/>
    <w:uiPriority w:val="1"/>
    <w:qFormat/>
    <w:rsid w:val="00E207E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styleId="ae">
    <w:name w:val="List Paragraph"/>
    <w:basedOn w:val="a"/>
    <w:uiPriority w:val="34"/>
    <w:qFormat/>
    <w:rsid w:val="00E207E9"/>
    <w:pPr>
      <w:ind w:left="720"/>
      <w:contextualSpacing/>
    </w:pPr>
  </w:style>
  <w:style w:type="paragraph" w:customStyle="1" w:styleId="headertext">
    <w:name w:val="headertext"/>
    <w:basedOn w:val="a"/>
    <w:semiHidden/>
    <w:rsid w:val="00E20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semiHidden/>
    <w:rsid w:val="00E20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E207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207E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11">
    <w:name w:val="Текст выноски Знак1"/>
    <w:basedOn w:val="a0"/>
    <w:link w:val="aa"/>
    <w:uiPriority w:val="99"/>
    <w:semiHidden/>
    <w:locked/>
    <w:rsid w:val="00E207E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normaltextrun">
    <w:name w:val="normaltextrun"/>
    <w:basedOn w:val="a0"/>
    <w:rsid w:val="00E207E9"/>
  </w:style>
  <w:style w:type="table" w:styleId="af">
    <w:name w:val="Table Grid"/>
    <w:basedOn w:val="a1"/>
    <w:uiPriority w:val="59"/>
    <w:rsid w:val="00E207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Основной текст Знак1"/>
    <w:basedOn w:val="a0"/>
    <w:semiHidden/>
    <w:locked/>
    <w:rsid w:val="007658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Подзаголовок Знак1"/>
    <w:basedOn w:val="a0"/>
    <w:locked/>
    <w:rsid w:val="00765884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2039EE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0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180766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docs.cntd.ru/document/901807664" TargetMode="External"/><Relationship Id="rId5" Type="http://schemas.openxmlformats.org/officeDocument/2006/relationships/hyperlink" Target="http://www.admnburasy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102CDE-310A-439B-AE57-56AE07B0F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27</Pages>
  <Words>7928</Words>
  <Characters>45196</Characters>
  <Application>Microsoft Office Word</Application>
  <DocSecurity>0</DocSecurity>
  <Lines>376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2021</cp:lastModifiedBy>
  <cp:revision>3</cp:revision>
  <cp:lastPrinted>2022-11-07T11:09:00Z</cp:lastPrinted>
  <dcterms:created xsi:type="dcterms:W3CDTF">2022-12-03T17:54:00Z</dcterms:created>
  <dcterms:modified xsi:type="dcterms:W3CDTF">2022-12-20T06:29:00Z</dcterms:modified>
</cp:coreProperties>
</file>